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614" w:rsidRPr="005A6614" w:rsidRDefault="005A6614" w:rsidP="005A6614">
      <w:pPr>
        <w:spacing w:after="0" w:line="525" w:lineRule="atLeast"/>
        <w:outlineLvl w:val="0"/>
        <w:rPr>
          <w:rFonts w:ascii="Arial" w:eastAsia="Times New Roman" w:hAnsi="Arial" w:cs="Arial"/>
          <w:color w:val="3D3D70"/>
          <w:kern w:val="36"/>
        </w:rPr>
      </w:pPr>
    </w:p>
    <w:p w:rsidR="005A6614" w:rsidRDefault="005A6614" w:rsidP="005A6614">
      <w:pPr>
        <w:spacing w:after="0" w:line="240" w:lineRule="auto"/>
        <w:outlineLvl w:val="0"/>
        <w:rPr>
          <w:rFonts w:ascii="Arial" w:eastAsia="Times New Roman" w:hAnsi="Arial" w:cs="Arial"/>
          <w:color w:val="3D3D70"/>
          <w:kern w:val="36"/>
        </w:rPr>
      </w:pPr>
      <w:r w:rsidRPr="005A6614">
        <w:rPr>
          <w:rFonts w:ascii="Arial" w:eastAsia="Times New Roman" w:hAnsi="Arial" w:cs="Arial"/>
          <w:color w:val="3D3D70"/>
          <w:kern w:val="36"/>
        </w:rPr>
        <w:t>Resources from the California Department of Education:</w:t>
      </w:r>
    </w:p>
    <w:p w:rsidR="005A6614" w:rsidRDefault="005A6614" w:rsidP="005A6614">
      <w:pPr>
        <w:spacing w:after="0" w:line="240" w:lineRule="auto"/>
        <w:outlineLvl w:val="0"/>
        <w:rPr>
          <w:rFonts w:ascii="Arial" w:eastAsia="Times New Roman" w:hAnsi="Arial" w:cs="Arial"/>
          <w:color w:val="3D3D70"/>
          <w:kern w:val="36"/>
          <w:sz w:val="18"/>
          <w:szCs w:val="18"/>
        </w:rPr>
      </w:pPr>
      <w:hyperlink r:id="rId6" w:history="1">
        <w:r w:rsidRPr="009604B0">
          <w:rPr>
            <w:rStyle w:val="Hyperlink"/>
            <w:rFonts w:ascii="Arial" w:eastAsia="Times New Roman" w:hAnsi="Arial" w:cs="Arial"/>
            <w:kern w:val="36"/>
            <w:sz w:val="18"/>
            <w:szCs w:val="18"/>
          </w:rPr>
          <w:t>https://www.cde.ca.gov/ls/cg/mh/studentcrisishelp.asp</w:t>
        </w:r>
      </w:hyperlink>
    </w:p>
    <w:p w:rsidR="005A6614" w:rsidRPr="005A6614" w:rsidRDefault="005A6614" w:rsidP="005A6614">
      <w:pPr>
        <w:spacing w:after="0" w:line="240" w:lineRule="auto"/>
        <w:outlineLvl w:val="0"/>
        <w:rPr>
          <w:rFonts w:ascii="Arial" w:eastAsia="Times New Roman" w:hAnsi="Arial" w:cs="Arial"/>
          <w:color w:val="3D3D70"/>
          <w:kern w:val="36"/>
          <w:sz w:val="18"/>
          <w:szCs w:val="18"/>
        </w:rPr>
      </w:pPr>
      <w:r>
        <w:rPr>
          <w:rFonts w:ascii="Arial" w:eastAsia="Times New Roman" w:hAnsi="Arial" w:cs="Arial"/>
          <w:color w:val="3D3D70"/>
          <w:kern w:val="36"/>
          <w:sz w:val="18"/>
          <w:szCs w:val="18"/>
        </w:rPr>
        <w:t>September 2020</w:t>
      </w:r>
    </w:p>
    <w:p w:rsidR="005A6614" w:rsidRPr="005A6614" w:rsidRDefault="005A6614" w:rsidP="005A6614">
      <w:pPr>
        <w:spacing w:after="0" w:line="525" w:lineRule="atLeast"/>
        <w:outlineLvl w:val="0"/>
        <w:rPr>
          <w:rFonts w:ascii="Arial" w:eastAsia="Times New Roman" w:hAnsi="Arial" w:cs="Arial"/>
          <w:color w:val="3D3D70"/>
          <w:kern w:val="36"/>
        </w:rPr>
      </w:pPr>
    </w:p>
    <w:p w:rsidR="005A6614" w:rsidRPr="005A6614" w:rsidRDefault="005A6614" w:rsidP="005A6614">
      <w:pPr>
        <w:spacing w:after="0" w:line="525" w:lineRule="atLeast"/>
        <w:outlineLvl w:val="0"/>
        <w:rPr>
          <w:rFonts w:ascii="Arial" w:eastAsia="Times New Roman" w:hAnsi="Arial" w:cs="Arial"/>
          <w:color w:val="3D3D70"/>
          <w:kern w:val="36"/>
        </w:rPr>
      </w:pPr>
      <w:r w:rsidRPr="005A6614">
        <w:rPr>
          <w:rFonts w:ascii="Arial" w:eastAsia="Times New Roman" w:hAnsi="Arial" w:cs="Arial"/>
          <w:color w:val="3D3D70"/>
          <w:kern w:val="36"/>
        </w:rPr>
        <w:t>Help for Students in Crisis</w:t>
      </w:r>
    </w:p>
    <w:p w:rsidR="005A6614" w:rsidRPr="005A6614" w:rsidRDefault="005A6614" w:rsidP="005A6614">
      <w:pPr>
        <w:spacing w:after="0" w:line="240" w:lineRule="auto"/>
        <w:rPr>
          <w:rFonts w:ascii="Arial" w:eastAsia="Times New Roman" w:hAnsi="Arial" w:cs="Arial"/>
        </w:rPr>
      </w:pPr>
      <w:proofErr w:type="gramStart"/>
      <w:r w:rsidRPr="005A6614">
        <w:rPr>
          <w:rFonts w:ascii="Arial" w:eastAsia="Times New Roman" w:hAnsi="Arial" w:cs="Arial"/>
          <w:color w:val="000000"/>
          <w:shd w:val="clear" w:color="auto" w:fill="FFFFFF"/>
        </w:rPr>
        <w:t>Resources for addressing mental health and wellness while school sites are closed.</w:t>
      </w:r>
      <w:proofErr w:type="gramEnd"/>
    </w:p>
    <w:p w:rsidR="005A6614" w:rsidRPr="005A6614" w:rsidRDefault="005A6614" w:rsidP="005A6614">
      <w:pPr>
        <w:spacing w:before="150" w:after="300" w:line="240" w:lineRule="auto"/>
        <w:rPr>
          <w:rFonts w:ascii="Arial" w:eastAsia="Times New Roman" w:hAnsi="Arial" w:cs="Arial"/>
        </w:rPr>
      </w:pPr>
      <w:r w:rsidRPr="005A6614">
        <w:rPr>
          <w:rFonts w:ascii="Arial" w:eastAsia="Times New Roman" w:hAnsi="Arial" w:cs="Arial"/>
        </w:rPr>
        <w:pict>
          <v:rect id="_x0000_i1025" style="width:885pt;height:.75pt" o:hrpct="0" o:hralign="center" o:hrstd="t" o:hrnoshade="t" o:hr="t" fillcolor="#3d3d70" stroked="f"/>
        </w:pict>
      </w:r>
    </w:p>
    <w:p w:rsidR="005A6614" w:rsidRPr="005A6614" w:rsidRDefault="005A6614" w:rsidP="005A6614">
      <w:pPr>
        <w:spacing w:after="240" w:line="240" w:lineRule="auto"/>
        <w:jc w:val="center"/>
        <w:rPr>
          <w:rFonts w:ascii="Arial" w:eastAsia="Times New Roman" w:hAnsi="Arial" w:cs="Arial"/>
          <w:color w:val="000000"/>
        </w:rPr>
      </w:pPr>
      <w:bookmarkStart w:id="0" w:name="_GoBack"/>
      <w:r w:rsidRPr="005A6614">
        <w:rPr>
          <w:rFonts w:ascii="Arial" w:eastAsia="Times New Roman" w:hAnsi="Arial" w:cs="Arial"/>
          <w:noProof/>
          <w:color w:val="B100FF"/>
        </w:rPr>
        <w:drawing>
          <wp:inline distT="0" distB="0" distL="0" distR="0" wp14:anchorId="7840124E" wp14:editId="4D0B4028">
            <wp:extent cx="1913579" cy="1005234"/>
            <wp:effectExtent l="0" t="0" r="0" b="4445"/>
            <wp:docPr id="1" name="Picture 1" descr="Suicide Prevention Lifeline, 1-800-273-TALK (8255); If you are in crisis, please click here, or call 911">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icide Prevention Lifeline, 1-800-273-TALK (8255); If you are in crisis, please click here, or call 911">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3562" cy="1005225"/>
                    </a:xfrm>
                    <a:prstGeom prst="rect">
                      <a:avLst/>
                    </a:prstGeom>
                    <a:noFill/>
                    <a:ln>
                      <a:noFill/>
                    </a:ln>
                  </pic:spPr>
                </pic:pic>
              </a:graphicData>
            </a:graphic>
          </wp:inline>
        </w:drawing>
      </w:r>
      <w:bookmarkEnd w:id="0"/>
    </w:p>
    <w:p w:rsidR="005A6614" w:rsidRPr="005A6614" w:rsidRDefault="005A6614" w:rsidP="005A6614">
      <w:pPr>
        <w:spacing w:before="300" w:after="150" w:line="240" w:lineRule="auto"/>
        <w:outlineLvl w:val="1"/>
        <w:rPr>
          <w:rFonts w:ascii="Arial" w:eastAsia="Times New Roman" w:hAnsi="Arial" w:cs="Arial"/>
          <w:color w:val="68689B"/>
        </w:rPr>
      </w:pPr>
      <w:r w:rsidRPr="005A6614">
        <w:rPr>
          <w:rFonts w:ascii="Arial" w:eastAsia="Times New Roman" w:hAnsi="Arial" w:cs="Arial"/>
          <w:color w:val="68689B"/>
        </w:rPr>
        <w:t>Crisis Lines</w:t>
      </w:r>
    </w:p>
    <w:p w:rsidR="005A6614" w:rsidRPr="005A6614" w:rsidRDefault="005A6614" w:rsidP="005A6614">
      <w:pPr>
        <w:numPr>
          <w:ilvl w:val="0"/>
          <w:numId w:val="1"/>
        </w:numPr>
        <w:spacing w:before="100" w:beforeAutospacing="1" w:after="100" w:afterAutospacing="1" w:line="240" w:lineRule="auto"/>
        <w:ind w:left="495"/>
        <w:rPr>
          <w:rFonts w:ascii="Arial" w:eastAsia="Times New Roman" w:hAnsi="Arial" w:cs="Arial"/>
          <w:color w:val="000000"/>
        </w:rPr>
      </w:pPr>
      <w:hyperlink r:id="rId9" w:tgtFrame="_blank" w:history="1">
        <w:r w:rsidRPr="005A6614">
          <w:rPr>
            <w:rFonts w:ascii="Arial" w:eastAsia="Times New Roman" w:hAnsi="Arial" w:cs="Arial"/>
            <w:color w:val="B100FF"/>
            <w:u w:val="single"/>
          </w:rPr>
          <w:t>Teen &amp; Youth Help Hotline</w:t>
        </w:r>
        <w:r w:rsidRPr="005A6614">
          <w:rPr>
            <w:rFonts w:ascii="Arial" w:eastAsia="Times New Roman" w:hAnsi="Arial" w:cs="Arial"/>
            <w:noProof/>
            <w:color w:val="000000"/>
          </w:rPr>
          <w:drawing>
            <wp:inline distT="0" distB="0" distL="0" distR="0" wp14:anchorId="43A92841" wp14:editId="4B7A2AC4">
              <wp:extent cx="114935" cy="102870"/>
              <wp:effectExtent l="0" t="0" r="0" b="0"/>
              <wp:docPr id="2" name="Picture 2" descr="E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ternal link opens in new window or ta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935" cy="102870"/>
                      </a:xfrm>
                      <a:prstGeom prst="rect">
                        <a:avLst/>
                      </a:prstGeom>
                      <a:noFill/>
                      <a:ln>
                        <a:noFill/>
                      </a:ln>
                    </pic:spPr>
                  </pic:pic>
                </a:graphicData>
              </a:graphic>
            </wp:inline>
          </w:drawing>
        </w:r>
      </w:hyperlink>
      <w:r w:rsidRPr="005A6614">
        <w:rPr>
          <w:rFonts w:ascii="Arial" w:eastAsia="Times New Roman" w:hAnsi="Arial" w:cs="Arial"/>
          <w:color w:val="000000"/>
        </w:rPr>
        <w:t> Teenage Advice, Crisis &amp; Depression Helpline</w:t>
      </w:r>
      <w:r w:rsidRPr="005A6614">
        <w:rPr>
          <w:rFonts w:ascii="Arial" w:eastAsia="Times New Roman" w:hAnsi="Arial" w:cs="Arial"/>
          <w:color w:val="000000"/>
        </w:rPr>
        <w:br/>
        <w:t>Do you need help working something out? Do you want to talk to someone who understands, like another teen? We're here to help!</w:t>
      </w:r>
      <w:r w:rsidRPr="005A6614">
        <w:rPr>
          <w:rFonts w:ascii="Arial" w:eastAsia="Times New Roman" w:hAnsi="Arial" w:cs="Arial"/>
          <w:color w:val="000000"/>
        </w:rPr>
        <w:br/>
      </w:r>
    </w:p>
    <w:p w:rsidR="005A6614" w:rsidRPr="005A6614" w:rsidRDefault="005A6614" w:rsidP="005A6614">
      <w:pPr>
        <w:numPr>
          <w:ilvl w:val="0"/>
          <w:numId w:val="1"/>
        </w:numPr>
        <w:spacing w:before="100" w:beforeAutospacing="1" w:after="100" w:afterAutospacing="1" w:line="240" w:lineRule="auto"/>
        <w:ind w:left="495"/>
        <w:rPr>
          <w:rFonts w:ascii="Arial" w:eastAsia="Times New Roman" w:hAnsi="Arial" w:cs="Arial"/>
          <w:color w:val="000000"/>
        </w:rPr>
      </w:pPr>
      <w:hyperlink r:id="rId11" w:tgtFrame="_blank" w:history="1">
        <w:r w:rsidRPr="005A6614">
          <w:rPr>
            <w:rFonts w:ascii="Arial" w:eastAsia="Times New Roman" w:hAnsi="Arial" w:cs="Arial"/>
            <w:color w:val="B100FF"/>
            <w:u w:val="single"/>
          </w:rPr>
          <w:t>The National Suicide Prevention Lifeline</w:t>
        </w:r>
        <w:r w:rsidRPr="005A6614">
          <w:rPr>
            <w:rFonts w:ascii="Arial" w:eastAsia="Times New Roman" w:hAnsi="Arial" w:cs="Arial"/>
            <w:noProof/>
            <w:color w:val="000000"/>
          </w:rPr>
          <w:drawing>
            <wp:inline distT="0" distB="0" distL="0" distR="0" wp14:anchorId="28C78349" wp14:editId="09045872">
              <wp:extent cx="114935" cy="102870"/>
              <wp:effectExtent l="0" t="0" r="0" b="0"/>
              <wp:docPr id="3" name="Picture 3" descr="E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ternal link opens in new window or ta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935" cy="102870"/>
                      </a:xfrm>
                      <a:prstGeom prst="rect">
                        <a:avLst/>
                      </a:prstGeom>
                      <a:noFill/>
                      <a:ln>
                        <a:noFill/>
                      </a:ln>
                    </pic:spPr>
                  </pic:pic>
                </a:graphicData>
              </a:graphic>
            </wp:inline>
          </w:drawing>
        </w:r>
      </w:hyperlink>
      <w:r w:rsidRPr="005A6614">
        <w:rPr>
          <w:rFonts w:ascii="Arial" w:eastAsia="Times New Roman" w:hAnsi="Arial" w:cs="Arial"/>
          <w:color w:val="000000"/>
        </w:rPr>
        <w:t> 1-800-273-8255</w:t>
      </w:r>
      <w:r w:rsidRPr="005A6614">
        <w:rPr>
          <w:rFonts w:ascii="Arial" w:eastAsia="Times New Roman" w:hAnsi="Arial" w:cs="Arial"/>
          <w:color w:val="000000"/>
        </w:rPr>
        <w:br/>
      </w:r>
      <w:proofErr w:type="gramStart"/>
      <w:r w:rsidRPr="005A6614">
        <w:rPr>
          <w:rFonts w:ascii="Arial" w:eastAsia="Times New Roman" w:hAnsi="Arial" w:cs="Arial"/>
          <w:color w:val="000000"/>
        </w:rPr>
        <w:t>The</w:t>
      </w:r>
      <w:proofErr w:type="gramEnd"/>
      <w:r w:rsidRPr="005A6614">
        <w:rPr>
          <w:rFonts w:ascii="Arial" w:eastAsia="Times New Roman" w:hAnsi="Arial" w:cs="Arial"/>
          <w:color w:val="000000"/>
        </w:rPr>
        <w:t xml:space="preserve"> 24-hour, toll-free, confidential suicide prevention hotline is available to anyone in suicidal crisis or emotional distress. It provides Spanish-speaking counselors, as well as options for deaf and hard of hearing individuals.</w:t>
      </w:r>
    </w:p>
    <w:p w:rsidR="005A6614" w:rsidRPr="005A6614" w:rsidRDefault="005A6614" w:rsidP="005A6614">
      <w:pPr>
        <w:numPr>
          <w:ilvl w:val="1"/>
          <w:numId w:val="1"/>
        </w:numPr>
        <w:spacing w:before="100" w:beforeAutospacing="1" w:after="100" w:afterAutospacing="1" w:line="240" w:lineRule="auto"/>
        <w:ind w:left="1215"/>
        <w:rPr>
          <w:rFonts w:ascii="Arial" w:eastAsia="Times New Roman" w:hAnsi="Arial" w:cs="Arial"/>
          <w:color w:val="000000"/>
          <w:lang w:val="es-MX"/>
        </w:rPr>
      </w:pPr>
      <w:r w:rsidRPr="005A6614">
        <w:rPr>
          <w:rFonts w:ascii="Arial" w:eastAsia="Times New Roman" w:hAnsi="Arial" w:cs="Arial"/>
          <w:color w:val="000000"/>
          <w:lang w:val="es-MX"/>
        </w:rPr>
        <w:t>Línea de Vida Nacional de Prevención del Suicidio ofrece servicios gratuitos en español para alguien que está en crisis o necesita ayuda llame al 1-888-628-9454</w:t>
      </w:r>
    </w:p>
    <w:p w:rsidR="005A6614" w:rsidRPr="005A6614" w:rsidRDefault="005A6614" w:rsidP="005A6614">
      <w:pPr>
        <w:numPr>
          <w:ilvl w:val="1"/>
          <w:numId w:val="1"/>
        </w:numPr>
        <w:spacing w:before="100" w:beforeAutospacing="1" w:after="100" w:afterAutospacing="1" w:line="240" w:lineRule="auto"/>
        <w:ind w:left="1215"/>
        <w:rPr>
          <w:rFonts w:ascii="Arial" w:eastAsia="Times New Roman" w:hAnsi="Arial" w:cs="Arial"/>
          <w:color w:val="000000"/>
        </w:rPr>
      </w:pPr>
      <w:r w:rsidRPr="005A6614">
        <w:rPr>
          <w:rFonts w:ascii="Arial" w:eastAsia="Times New Roman" w:hAnsi="Arial" w:cs="Arial"/>
          <w:color w:val="000000"/>
        </w:rPr>
        <w:t xml:space="preserve">Options for Deaf and Hard of Hearing 1-800-985-5990 or text </w:t>
      </w:r>
      <w:proofErr w:type="spellStart"/>
      <w:r w:rsidRPr="005A6614">
        <w:rPr>
          <w:rFonts w:ascii="Arial" w:eastAsia="Times New Roman" w:hAnsi="Arial" w:cs="Arial"/>
          <w:color w:val="000000"/>
        </w:rPr>
        <w:t>TalkWithUs</w:t>
      </w:r>
      <w:proofErr w:type="spellEnd"/>
      <w:r w:rsidRPr="005A6614">
        <w:rPr>
          <w:rFonts w:ascii="Arial" w:eastAsia="Times New Roman" w:hAnsi="Arial" w:cs="Arial"/>
          <w:color w:val="000000"/>
        </w:rPr>
        <w:t xml:space="preserve"> to 66746</w:t>
      </w:r>
      <w:r w:rsidRPr="005A6614">
        <w:rPr>
          <w:rFonts w:ascii="Arial" w:eastAsia="Times New Roman" w:hAnsi="Arial" w:cs="Arial"/>
          <w:color w:val="000000"/>
        </w:rPr>
        <w:br/>
      </w:r>
    </w:p>
    <w:p w:rsidR="005A6614" w:rsidRPr="005A6614" w:rsidRDefault="005A6614" w:rsidP="005A6614">
      <w:pPr>
        <w:numPr>
          <w:ilvl w:val="0"/>
          <w:numId w:val="1"/>
        </w:numPr>
        <w:spacing w:before="100" w:beforeAutospacing="1" w:after="100" w:afterAutospacing="1" w:line="240" w:lineRule="auto"/>
        <w:ind w:left="495"/>
        <w:rPr>
          <w:rFonts w:ascii="Arial" w:eastAsia="Times New Roman" w:hAnsi="Arial" w:cs="Arial"/>
          <w:color w:val="000000"/>
        </w:rPr>
      </w:pPr>
      <w:hyperlink r:id="rId12" w:tgtFrame="_blank" w:history="1">
        <w:r w:rsidRPr="005A6614">
          <w:rPr>
            <w:rFonts w:ascii="Arial" w:eastAsia="Times New Roman" w:hAnsi="Arial" w:cs="Arial"/>
            <w:color w:val="B100FF"/>
            <w:u w:val="single"/>
          </w:rPr>
          <w:t>The Crisis Text Line</w:t>
        </w:r>
        <w:r w:rsidRPr="005A6614">
          <w:rPr>
            <w:rFonts w:ascii="Arial" w:eastAsia="Times New Roman" w:hAnsi="Arial" w:cs="Arial"/>
            <w:noProof/>
            <w:color w:val="000000"/>
          </w:rPr>
          <w:drawing>
            <wp:inline distT="0" distB="0" distL="0" distR="0" wp14:anchorId="06C1C77D" wp14:editId="530EB11E">
              <wp:extent cx="114935" cy="102870"/>
              <wp:effectExtent l="0" t="0" r="0" b="0"/>
              <wp:docPr id="4" name="Picture 4" descr="E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ternal link opens in new window or ta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935" cy="102870"/>
                      </a:xfrm>
                      <a:prstGeom prst="rect">
                        <a:avLst/>
                      </a:prstGeom>
                      <a:noFill/>
                      <a:ln>
                        <a:noFill/>
                      </a:ln>
                    </pic:spPr>
                  </pic:pic>
                </a:graphicData>
              </a:graphic>
            </wp:inline>
          </w:drawing>
        </w:r>
      </w:hyperlink>
      <w:r w:rsidRPr="005A6614">
        <w:rPr>
          <w:rFonts w:ascii="Arial" w:eastAsia="Times New Roman" w:hAnsi="Arial" w:cs="Arial"/>
          <w:color w:val="000000"/>
        </w:rPr>
        <w:br/>
      </w:r>
      <w:proofErr w:type="gramStart"/>
      <w:r w:rsidRPr="005A6614">
        <w:rPr>
          <w:rFonts w:ascii="Arial" w:eastAsia="Times New Roman" w:hAnsi="Arial" w:cs="Arial"/>
          <w:color w:val="000000"/>
        </w:rPr>
        <w:t>The</w:t>
      </w:r>
      <w:proofErr w:type="gramEnd"/>
      <w:r w:rsidRPr="005A6614">
        <w:rPr>
          <w:rFonts w:ascii="Arial" w:eastAsia="Times New Roman" w:hAnsi="Arial" w:cs="Arial"/>
          <w:color w:val="000000"/>
        </w:rPr>
        <w:t xml:space="preserve"> Crisis Text Line is the only 24/7, nationwide crisis-intervention text-message hotline. The Crisis Text Line can be reached by texting HOME to 741-741.</w:t>
      </w:r>
    </w:p>
    <w:p w:rsidR="005A6614" w:rsidRPr="005A6614" w:rsidRDefault="005A6614" w:rsidP="005A6614">
      <w:pPr>
        <w:numPr>
          <w:ilvl w:val="0"/>
          <w:numId w:val="2"/>
        </w:numPr>
        <w:spacing w:before="100" w:beforeAutospacing="1" w:after="100" w:afterAutospacing="1" w:line="240" w:lineRule="auto"/>
        <w:ind w:left="495"/>
        <w:rPr>
          <w:rFonts w:ascii="Arial" w:eastAsia="Times New Roman" w:hAnsi="Arial" w:cs="Arial"/>
          <w:color w:val="000000"/>
        </w:rPr>
      </w:pPr>
      <w:hyperlink r:id="rId13" w:tgtFrame="_blank" w:history="1">
        <w:r w:rsidRPr="005A6614">
          <w:rPr>
            <w:rFonts w:ascii="Arial" w:eastAsia="Times New Roman" w:hAnsi="Arial" w:cs="Arial"/>
            <w:color w:val="B100FF"/>
            <w:u w:val="single"/>
          </w:rPr>
          <w:t>The Veterans Crisis Line</w:t>
        </w:r>
        <w:r w:rsidRPr="005A6614">
          <w:rPr>
            <w:rFonts w:ascii="Arial" w:eastAsia="Times New Roman" w:hAnsi="Arial" w:cs="Arial"/>
            <w:noProof/>
            <w:color w:val="000000"/>
          </w:rPr>
          <w:drawing>
            <wp:inline distT="0" distB="0" distL="0" distR="0" wp14:anchorId="75ADBA44" wp14:editId="24CFB1E6">
              <wp:extent cx="114935" cy="102870"/>
              <wp:effectExtent l="0" t="0" r="0" b="0"/>
              <wp:docPr id="5" name="Picture 5" descr="E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xternal link opens in new window or ta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935" cy="102870"/>
                      </a:xfrm>
                      <a:prstGeom prst="rect">
                        <a:avLst/>
                      </a:prstGeom>
                      <a:noFill/>
                      <a:ln>
                        <a:noFill/>
                      </a:ln>
                    </pic:spPr>
                  </pic:pic>
                </a:graphicData>
              </a:graphic>
            </wp:inline>
          </w:drawing>
        </w:r>
      </w:hyperlink>
      <w:r w:rsidRPr="005A6614">
        <w:rPr>
          <w:rFonts w:ascii="Arial" w:eastAsia="Times New Roman" w:hAnsi="Arial" w:cs="Arial"/>
          <w:color w:val="000000"/>
        </w:rPr>
        <w:br/>
      </w:r>
      <w:proofErr w:type="gramStart"/>
      <w:r w:rsidRPr="005A6614">
        <w:rPr>
          <w:rFonts w:ascii="Arial" w:eastAsia="Times New Roman" w:hAnsi="Arial" w:cs="Arial"/>
          <w:color w:val="000000"/>
        </w:rPr>
        <w:t>The</w:t>
      </w:r>
      <w:proofErr w:type="gramEnd"/>
      <w:r w:rsidRPr="005A6614">
        <w:rPr>
          <w:rFonts w:ascii="Arial" w:eastAsia="Times New Roman" w:hAnsi="Arial" w:cs="Arial"/>
          <w:color w:val="000000"/>
        </w:rPr>
        <w:t xml:space="preserve"> 24-hour, toll-free, confidential hotline provides phone, webchat, and text options available to military veterans in crisis and their families and friends.  It provides options for deaf and hard of hearing individuals.</w:t>
      </w:r>
    </w:p>
    <w:p w:rsidR="005A6614" w:rsidRPr="005A6614" w:rsidRDefault="005A6614" w:rsidP="005A6614">
      <w:pPr>
        <w:numPr>
          <w:ilvl w:val="1"/>
          <w:numId w:val="2"/>
        </w:numPr>
        <w:spacing w:before="100" w:beforeAutospacing="1" w:after="100" w:afterAutospacing="1" w:line="240" w:lineRule="auto"/>
        <w:ind w:left="1215"/>
        <w:rPr>
          <w:rFonts w:ascii="Arial" w:eastAsia="Times New Roman" w:hAnsi="Arial" w:cs="Arial"/>
          <w:color w:val="000000"/>
        </w:rPr>
      </w:pPr>
      <w:r w:rsidRPr="005A6614">
        <w:rPr>
          <w:rFonts w:ascii="Arial" w:eastAsia="Times New Roman" w:hAnsi="Arial" w:cs="Arial"/>
          <w:color w:val="000000"/>
        </w:rPr>
        <w:t>Call the Veterans Crisis Line at 1-800-273-8255 and Press 1 or text to 838255.</w:t>
      </w:r>
      <w:r w:rsidRPr="005A6614">
        <w:rPr>
          <w:rFonts w:ascii="Arial" w:eastAsia="Times New Roman" w:hAnsi="Arial" w:cs="Arial"/>
          <w:color w:val="000000"/>
        </w:rPr>
        <w:br/>
      </w:r>
    </w:p>
    <w:p w:rsidR="005A6614" w:rsidRPr="005A6614" w:rsidRDefault="005A6614" w:rsidP="005A6614">
      <w:pPr>
        <w:numPr>
          <w:ilvl w:val="0"/>
          <w:numId w:val="2"/>
        </w:numPr>
        <w:spacing w:before="100" w:beforeAutospacing="1" w:after="100" w:afterAutospacing="1" w:line="240" w:lineRule="auto"/>
        <w:ind w:left="495"/>
        <w:rPr>
          <w:rFonts w:ascii="Arial" w:eastAsia="Times New Roman" w:hAnsi="Arial" w:cs="Arial"/>
          <w:color w:val="000000"/>
        </w:rPr>
      </w:pPr>
      <w:hyperlink r:id="rId14" w:tgtFrame="_blank" w:history="1">
        <w:r w:rsidRPr="005A6614">
          <w:rPr>
            <w:rFonts w:ascii="Arial" w:eastAsia="Times New Roman" w:hAnsi="Arial" w:cs="Arial"/>
            <w:color w:val="B100FF"/>
            <w:u w:val="single"/>
          </w:rPr>
          <w:t>The Trevor Project</w:t>
        </w:r>
        <w:r w:rsidRPr="005A6614">
          <w:rPr>
            <w:rFonts w:ascii="Arial" w:eastAsia="Times New Roman" w:hAnsi="Arial" w:cs="Arial"/>
            <w:noProof/>
            <w:color w:val="000000"/>
          </w:rPr>
          <w:drawing>
            <wp:inline distT="0" distB="0" distL="0" distR="0" wp14:anchorId="4EE88D4F" wp14:editId="4A81F7D9">
              <wp:extent cx="114935" cy="102870"/>
              <wp:effectExtent l="0" t="0" r="0" b="0"/>
              <wp:docPr id="6" name="Picture 6" descr="E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xternal link opens in new window or ta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935" cy="102870"/>
                      </a:xfrm>
                      <a:prstGeom prst="rect">
                        <a:avLst/>
                      </a:prstGeom>
                      <a:noFill/>
                      <a:ln>
                        <a:noFill/>
                      </a:ln>
                    </pic:spPr>
                  </pic:pic>
                </a:graphicData>
              </a:graphic>
            </wp:inline>
          </w:drawing>
        </w:r>
      </w:hyperlink>
      <w:r w:rsidRPr="005A6614">
        <w:rPr>
          <w:rFonts w:ascii="Arial" w:eastAsia="Times New Roman" w:hAnsi="Arial" w:cs="Arial"/>
          <w:color w:val="000000"/>
        </w:rPr>
        <w:br/>
        <w:t>The nationwide organization provides a 24-hour phone hotline, as well as limited-hour webchat and text options, for lesbian, gay, bisexual, transgender and questioning youth.</w:t>
      </w:r>
    </w:p>
    <w:p w:rsidR="005A6614" w:rsidRPr="005A6614" w:rsidRDefault="005A6614" w:rsidP="005A6614">
      <w:pPr>
        <w:numPr>
          <w:ilvl w:val="1"/>
          <w:numId w:val="2"/>
        </w:numPr>
        <w:spacing w:before="100" w:beforeAutospacing="1" w:after="100" w:afterAutospacing="1" w:line="240" w:lineRule="auto"/>
        <w:ind w:left="1215"/>
        <w:rPr>
          <w:rFonts w:ascii="Arial" w:eastAsia="Times New Roman" w:hAnsi="Arial" w:cs="Arial"/>
          <w:color w:val="000000"/>
        </w:rPr>
      </w:pPr>
      <w:r w:rsidRPr="005A6614">
        <w:rPr>
          <w:rFonts w:ascii="Arial" w:eastAsia="Times New Roman" w:hAnsi="Arial" w:cs="Arial"/>
          <w:color w:val="000000"/>
        </w:rPr>
        <w:t>The Trevor Lifeline is a national 24-hour, toll free confidential suicide hotline for LGBTQ youth. Call 1-866-488-7386 24/7</w:t>
      </w:r>
    </w:p>
    <w:p w:rsidR="005A6614" w:rsidRPr="005A6614" w:rsidRDefault="005A6614" w:rsidP="005A6614">
      <w:pPr>
        <w:numPr>
          <w:ilvl w:val="1"/>
          <w:numId w:val="2"/>
        </w:numPr>
        <w:spacing w:before="100" w:beforeAutospacing="1" w:after="100" w:afterAutospacing="1" w:line="240" w:lineRule="auto"/>
        <w:ind w:left="1215"/>
        <w:rPr>
          <w:rFonts w:ascii="Arial" w:eastAsia="Times New Roman" w:hAnsi="Arial" w:cs="Arial"/>
          <w:color w:val="000000"/>
        </w:rPr>
      </w:pPr>
      <w:r w:rsidRPr="005A6614">
        <w:rPr>
          <w:rFonts w:ascii="Arial" w:eastAsia="Times New Roman" w:hAnsi="Arial" w:cs="Arial"/>
          <w:color w:val="000000"/>
        </w:rPr>
        <w:t>Confidential online instant messaging with a Trevor Counselor 24/7</w:t>
      </w:r>
    </w:p>
    <w:p w:rsidR="005A6614" w:rsidRPr="005A6614" w:rsidRDefault="005A6614" w:rsidP="005A6614">
      <w:pPr>
        <w:numPr>
          <w:ilvl w:val="1"/>
          <w:numId w:val="2"/>
        </w:numPr>
        <w:spacing w:before="100" w:beforeAutospacing="1" w:after="100" w:afterAutospacing="1" w:line="240" w:lineRule="auto"/>
        <w:ind w:left="1215"/>
        <w:rPr>
          <w:rFonts w:ascii="Arial" w:eastAsia="Times New Roman" w:hAnsi="Arial" w:cs="Arial"/>
          <w:color w:val="000000"/>
        </w:rPr>
      </w:pPr>
      <w:r w:rsidRPr="005A6614">
        <w:rPr>
          <w:rFonts w:ascii="Arial" w:eastAsia="Times New Roman" w:hAnsi="Arial" w:cs="Arial"/>
          <w:color w:val="000000"/>
        </w:rPr>
        <w:t>Confidential text messaging with a Trevor Counselor 24/7 Text START to 678678</w:t>
      </w:r>
    </w:p>
    <w:p w:rsidR="005A6614" w:rsidRPr="005A6614" w:rsidRDefault="005A6614" w:rsidP="005A6614">
      <w:pPr>
        <w:numPr>
          <w:ilvl w:val="1"/>
          <w:numId w:val="2"/>
        </w:numPr>
        <w:spacing w:before="100" w:beforeAutospacing="1" w:after="100" w:afterAutospacing="1" w:line="240" w:lineRule="auto"/>
        <w:ind w:left="1215"/>
        <w:rPr>
          <w:rFonts w:ascii="Arial" w:eastAsia="Times New Roman" w:hAnsi="Arial" w:cs="Arial"/>
          <w:color w:val="000000"/>
        </w:rPr>
      </w:pPr>
      <w:proofErr w:type="spellStart"/>
      <w:r w:rsidRPr="005A6614">
        <w:rPr>
          <w:rFonts w:ascii="Arial" w:eastAsia="Times New Roman" w:hAnsi="Arial" w:cs="Arial"/>
          <w:color w:val="000000"/>
        </w:rPr>
        <w:t>TrevorText</w:t>
      </w:r>
      <w:proofErr w:type="spellEnd"/>
      <w:r w:rsidRPr="005A6614">
        <w:rPr>
          <w:rFonts w:ascii="Arial" w:eastAsia="Times New Roman" w:hAnsi="Arial" w:cs="Arial"/>
          <w:color w:val="000000"/>
        </w:rPr>
        <w:t xml:space="preserve"> can be reached by texting TREVOR to 1-202-304-1200 (available M-F from 3PM to 10PM ET).</w:t>
      </w:r>
      <w:r w:rsidRPr="005A6614">
        <w:rPr>
          <w:rFonts w:ascii="Arial" w:eastAsia="Times New Roman" w:hAnsi="Arial" w:cs="Arial"/>
          <w:color w:val="000000"/>
        </w:rPr>
        <w:br/>
      </w:r>
    </w:p>
    <w:p w:rsidR="005A6614" w:rsidRPr="005A6614" w:rsidRDefault="005A6614" w:rsidP="005A6614">
      <w:pPr>
        <w:numPr>
          <w:ilvl w:val="0"/>
          <w:numId w:val="2"/>
        </w:numPr>
        <w:spacing w:before="100" w:beforeAutospacing="1" w:after="100" w:afterAutospacing="1" w:line="240" w:lineRule="auto"/>
        <w:ind w:left="495"/>
        <w:rPr>
          <w:rFonts w:ascii="Arial" w:eastAsia="Times New Roman" w:hAnsi="Arial" w:cs="Arial"/>
          <w:color w:val="000000"/>
        </w:rPr>
      </w:pPr>
      <w:hyperlink r:id="rId15" w:tgtFrame="_blank" w:history="1">
        <w:r w:rsidRPr="005A6614">
          <w:rPr>
            <w:rFonts w:ascii="Arial" w:eastAsia="Times New Roman" w:hAnsi="Arial" w:cs="Arial"/>
            <w:color w:val="B100FF"/>
            <w:u w:val="single"/>
          </w:rPr>
          <w:t>The Trans Lifeline</w:t>
        </w:r>
        <w:r w:rsidRPr="005A6614">
          <w:rPr>
            <w:rFonts w:ascii="Arial" w:eastAsia="Times New Roman" w:hAnsi="Arial" w:cs="Arial"/>
            <w:noProof/>
            <w:color w:val="000000"/>
          </w:rPr>
          <w:drawing>
            <wp:inline distT="0" distB="0" distL="0" distR="0" wp14:anchorId="770E2C1A" wp14:editId="75BECD57">
              <wp:extent cx="114935" cy="102870"/>
              <wp:effectExtent l="0" t="0" r="0" b="0"/>
              <wp:docPr id="7" name="Picture 7" descr="E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xternal link opens in new window or ta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935" cy="102870"/>
                      </a:xfrm>
                      <a:prstGeom prst="rect">
                        <a:avLst/>
                      </a:prstGeom>
                      <a:noFill/>
                      <a:ln>
                        <a:noFill/>
                      </a:ln>
                    </pic:spPr>
                  </pic:pic>
                </a:graphicData>
              </a:graphic>
            </wp:inline>
          </w:drawing>
        </w:r>
      </w:hyperlink>
      <w:r w:rsidRPr="005A6614">
        <w:rPr>
          <w:rFonts w:ascii="Arial" w:eastAsia="Times New Roman" w:hAnsi="Arial" w:cs="Arial"/>
          <w:color w:val="000000"/>
        </w:rPr>
        <w:t> 1-877-565-8860</w:t>
      </w:r>
      <w:r w:rsidRPr="005A6614">
        <w:rPr>
          <w:rFonts w:ascii="Arial" w:eastAsia="Times New Roman" w:hAnsi="Arial" w:cs="Arial"/>
          <w:color w:val="000000"/>
        </w:rPr>
        <w:br/>
        <w:t xml:space="preserve">The Trans Lifeline is a trans-led organization that connects </w:t>
      </w:r>
      <w:proofErr w:type="gramStart"/>
      <w:r w:rsidRPr="005A6614">
        <w:rPr>
          <w:rFonts w:ascii="Arial" w:eastAsia="Times New Roman" w:hAnsi="Arial" w:cs="Arial"/>
          <w:color w:val="000000"/>
        </w:rPr>
        <w:t>trans</w:t>
      </w:r>
      <w:proofErr w:type="gramEnd"/>
      <w:r w:rsidRPr="005A6614">
        <w:rPr>
          <w:rFonts w:ascii="Arial" w:eastAsia="Times New Roman" w:hAnsi="Arial" w:cs="Arial"/>
          <w:color w:val="000000"/>
        </w:rPr>
        <w:t xml:space="preserve"> people to the community, support, and </w:t>
      </w:r>
      <w:r w:rsidRPr="005A6614">
        <w:rPr>
          <w:rFonts w:ascii="Arial" w:eastAsia="Times New Roman" w:hAnsi="Arial" w:cs="Arial"/>
          <w:color w:val="000000"/>
        </w:rPr>
        <w:lastRenderedPageBreak/>
        <w:t xml:space="preserve">resources they need to survive and thrive. It provides crisis intervention hotlines, staffed by transgender individuals, for </w:t>
      </w:r>
      <w:proofErr w:type="gramStart"/>
      <w:r w:rsidRPr="005A6614">
        <w:rPr>
          <w:rFonts w:ascii="Arial" w:eastAsia="Times New Roman" w:hAnsi="Arial" w:cs="Arial"/>
          <w:color w:val="000000"/>
        </w:rPr>
        <w:t>trans</w:t>
      </w:r>
      <w:proofErr w:type="gramEnd"/>
      <w:r w:rsidRPr="005A6614">
        <w:rPr>
          <w:rFonts w:ascii="Arial" w:eastAsia="Times New Roman" w:hAnsi="Arial" w:cs="Arial"/>
          <w:color w:val="000000"/>
        </w:rPr>
        <w:t xml:space="preserve"> and questioning callers.</w:t>
      </w:r>
    </w:p>
    <w:p w:rsidR="005A6614" w:rsidRPr="005A6614" w:rsidRDefault="005A6614" w:rsidP="005A6614">
      <w:pPr>
        <w:spacing w:before="300" w:after="150" w:line="240" w:lineRule="auto"/>
        <w:outlineLvl w:val="1"/>
        <w:rPr>
          <w:rFonts w:ascii="Arial" w:eastAsia="Times New Roman" w:hAnsi="Arial" w:cs="Arial"/>
          <w:color w:val="68689B"/>
        </w:rPr>
      </w:pPr>
      <w:r w:rsidRPr="005A6614">
        <w:rPr>
          <w:rFonts w:ascii="Arial" w:eastAsia="Times New Roman" w:hAnsi="Arial" w:cs="Arial"/>
          <w:color w:val="68689B"/>
        </w:rPr>
        <w:t>Additional Resources</w:t>
      </w:r>
    </w:p>
    <w:p w:rsidR="005A6614" w:rsidRPr="005A6614" w:rsidRDefault="005A6614" w:rsidP="005A6614">
      <w:pPr>
        <w:spacing w:before="300" w:after="150" w:line="240" w:lineRule="auto"/>
        <w:outlineLvl w:val="2"/>
        <w:rPr>
          <w:rFonts w:ascii="Arial" w:eastAsia="Times New Roman" w:hAnsi="Arial" w:cs="Arial"/>
          <w:b/>
          <w:bCs/>
          <w:color w:val="BC8312"/>
        </w:rPr>
      </w:pPr>
      <w:r w:rsidRPr="005A6614">
        <w:rPr>
          <w:rFonts w:ascii="Arial" w:eastAsia="Times New Roman" w:hAnsi="Arial" w:cs="Arial"/>
          <w:b/>
          <w:bCs/>
          <w:color w:val="BC8312"/>
        </w:rPr>
        <w:t>For Mental Health Providers</w:t>
      </w:r>
    </w:p>
    <w:p w:rsidR="005A6614" w:rsidRPr="005A6614" w:rsidRDefault="005A6614" w:rsidP="005A6614">
      <w:pPr>
        <w:numPr>
          <w:ilvl w:val="0"/>
          <w:numId w:val="3"/>
        </w:numPr>
        <w:spacing w:before="100" w:beforeAutospacing="1" w:after="100" w:afterAutospacing="1" w:line="240" w:lineRule="auto"/>
        <w:ind w:left="495"/>
        <w:rPr>
          <w:rFonts w:ascii="Arial" w:eastAsia="Times New Roman" w:hAnsi="Arial" w:cs="Arial"/>
          <w:color w:val="000000"/>
        </w:rPr>
      </w:pPr>
      <w:hyperlink r:id="rId16" w:tgtFrame="_blank" w:history="1">
        <w:r w:rsidRPr="005A6614">
          <w:rPr>
            <w:rFonts w:ascii="Arial" w:eastAsia="Times New Roman" w:hAnsi="Arial" w:cs="Arial"/>
            <w:color w:val="B100FF"/>
            <w:u w:val="single"/>
          </w:rPr>
          <w:t>National Association of School Psychologists (NASP) COVID-19: Resource Center</w:t>
        </w:r>
      </w:hyperlink>
      <w:r w:rsidRPr="005A6614">
        <w:rPr>
          <w:rFonts w:ascii="Arial" w:eastAsia="Times New Roman" w:hAnsi="Arial" w:cs="Arial"/>
          <w:color w:val="000000"/>
        </w:rPr>
        <w:t> </w:t>
      </w:r>
      <w:r w:rsidRPr="005A6614">
        <w:rPr>
          <w:rFonts w:ascii="Arial" w:eastAsia="Times New Roman" w:hAnsi="Arial" w:cs="Arial"/>
          <w:noProof/>
          <w:color w:val="000000"/>
        </w:rPr>
        <w:drawing>
          <wp:inline distT="0" distB="0" distL="0" distR="0" wp14:anchorId="33D87206" wp14:editId="119B2DEB">
            <wp:extent cx="114935" cy="102870"/>
            <wp:effectExtent l="0" t="0" r="0" b="0"/>
            <wp:docPr id="8" name="Picture 8" descr="E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xternal link opens in new window or ta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935" cy="102870"/>
                    </a:xfrm>
                    <a:prstGeom prst="rect">
                      <a:avLst/>
                    </a:prstGeom>
                    <a:noFill/>
                    <a:ln>
                      <a:noFill/>
                    </a:ln>
                  </pic:spPr>
                </pic:pic>
              </a:graphicData>
            </a:graphic>
          </wp:inline>
        </w:drawing>
      </w:r>
      <w:r w:rsidRPr="005A6614">
        <w:rPr>
          <w:rFonts w:ascii="Arial" w:eastAsia="Times New Roman" w:hAnsi="Arial" w:cs="Arial"/>
          <w:color w:val="000000"/>
        </w:rPr>
        <w:br/>
      </w:r>
    </w:p>
    <w:p w:rsidR="005A6614" w:rsidRPr="005A6614" w:rsidRDefault="005A6614" w:rsidP="005A6614">
      <w:pPr>
        <w:numPr>
          <w:ilvl w:val="0"/>
          <w:numId w:val="3"/>
        </w:numPr>
        <w:spacing w:before="100" w:beforeAutospacing="1" w:after="100" w:afterAutospacing="1" w:line="240" w:lineRule="auto"/>
        <w:ind w:left="495"/>
        <w:rPr>
          <w:rFonts w:ascii="Arial" w:eastAsia="Times New Roman" w:hAnsi="Arial" w:cs="Arial"/>
          <w:color w:val="000000"/>
        </w:rPr>
      </w:pPr>
      <w:hyperlink r:id="rId17" w:tgtFrame="_blank" w:history="1">
        <w:r w:rsidRPr="005A6614">
          <w:rPr>
            <w:rFonts w:ascii="Arial" w:eastAsia="Times New Roman" w:hAnsi="Arial" w:cs="Arial"/>
            <w:color w:val="B100FF"/>
            <w:u w:val="single"/>
          </w:rPr>
          <w:t>National Association of School Psychologists (NASP) Comprehensive School Suicide Prevention in a Time of Distance Learning</w:t>
        </w:r>
        <w:r w:rsidRPr="005A6614">
          <w:rPr>
            <w:rFonts w:ascii="Arial" w:eastAsia="Times New Roman" w:hAnsi="Arial" w:cs="Arial"/>
            <w:noProof/>
            <w:color w:val="000000"/>
          </w:rPr>
          <w:drawing>
            <wp:inline distT="0" distB="0" distL="0" distR="0" wp14:anchorId="093D4CC4" wp14:editId="0FB6BE1E">
              <wp:extent cx="114935" cy="102870"/>
              <wp:effectExtent l="0" t="0" r="0" b="0"/>
              <wp:docPr id="9" name="Picture 9" descr="E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xternal link opens in new window or ta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935" cy="102870"/>
                      </a:xfrm>
                      <a:prstGeom prst="rect">
                        <a:avLst/>
                      </a:prstGeom>
                      <a:noFill/>
                      <a:ln>
                        <a:noFill/>
                      </a:ln>
                    </pic:spPr>
                  </pic:pic>
                </a:graphicData>
              </a:graphic>
            </wp:inline>
          </w:drawing>
        </w:r>
      </w:hyperlink>
      <w:r w:rsidRPr="005A6614">
        <w:rPr>
          <w:rFonts w:ascii="Arial" w:eastAsia="Times New Roman" w:hAnsi="Arial" w:cs="Arial"/>
          <w:color w:val="000000"/>
        </w:rPr>
        <w:br/>
      </w:r>
    </w:p>
    <w:p w:rsidR="005A6614" w:rsidRPr="005A6614" w:rsidRDefault="005A6614" w:rsidP="005A6614">
      <w:pPr>
        <w:numPr>
          <w:ilvl w:val="0"/>
          <w:numId w:val="3"/>
        </w:numPr>
        <w:spacing w:before="100" w:beforeAutospacing="1" w:after="100" w:afterAutospacing="1" w:line="240" w:lineRule="auto"/>
        <w:ind w:left="495"/>
        <w:rPr>
          <w:rFonts w:ascii="Arial" w:eastAsia="Times New Roman" w:hAnsi="Arial" w:cs="Arial"/>
          <w:color w:val="000000"/>
        </w:rPr>
      </w:pPr>
      <w:hyperlink r:id="rId18" w:tgtFrame="_blank" w:history="1">
        <w:r w:rsidRPr="005A6614">
          <w:rPr>
            <w:rFonts w:ascii="Arial" w:eastAsia="Times New Roman" w:hAnsi="Arial" w:cs="Arial"/>
            <w:color w:val="B100FF"/>
            <w:u w:val="single"/>
          </w:rPr>
          <w:t>Pacific Southwest Mental Health Technology and Transfer Center (MHTTC) Wellness Wednesdays Webinars</w:t>
        </w:r>
        <w:r w:rsidRPr="005A6614">
          <w:rPr>
            <w:rFonts w:ascii="Arial" w:eastAsia="Times New Roman" w:hAnsi="Arial" w:cs="Arial"/>
            <w:noProof/>
            <w:color w:val="000000"/>
          </w:rPr>
          <w:drawing>
            <wp:inline distT="0" distB="0" distL="0" distR="0" wp14:anchorId="70A8403D" wp14:editId="01B55EF9">
              <wp:extent cx="114935" cy="102870"/>
              <wp:effectExtent l="0" t="0" r="0" b="0"/>
              <wp:docPr id="10" name="Picture 10" descr="E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xternal link opens in new window or ta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935" cy="102870"/>
                      </a:xfrm>
                      <a:prstGeom prst="rect">
                        <a:avLst/>
                      </a:prstGeom>
                      <a:noFill/>
                      <a:ln>
                        <a:noFill/>
                      </a:ln>
                    </pic:spPr>
                  </pic:pic>
                </a:graphicData>
              </a:graphic>
            </wp:inline>
          </w:drawing>
        </w:r>
      </w:hyperlink>
    </w:p>
    <w:p w:rsidR="005A6614" w:rsidRPr="005A6614" w:rsidRDefault="005A6614" w:rsidP="005A6614">
      <w:pPr>
        <w:numPr>
          <w:ilvl w:val="1"/>
          <w:numId w:val="3"/>
        </w:numPr>
        <w:spacing w:before="100" w:beforeAutospacing="1" w:after="100" w:afterAutospacing="1" w:line="240" w:lineRule="auto"/>
        <w:ind w:left="1215"/>
        <w:rPr>
          <w:rFonts w:ascii="Arial" w:eastAsia="Times New Roman" w:hAnsi="Arial" w:cs="Arial"/>
          <w:color w:val="000000"/>
        </w:rPr>
      </w:pPr>
      <w:hyperlink r:id="rId19" w:tgtFrame="_blank" w:history="1">
        <w:r w:rsidRPr="005A6614">
          <w:rPr>
            <w:rFonts w:ascii="Arial" w:eastAsia="Times New Roman" w:hAnsi="Arial" w:cs="Arial"/>
            <w:color w:val="B100FF"/>
            <w:u w:val="single"/>
          </w:rPr>
          <w:t>April 15 at 2:00 pm PT Register</w:t>
        </w:r>
        <w:r w:rsidRPr="005A6614">
          <w:rPr>
            <w:rFonts w:ascii="Arial" w:eastAsia="Times New Roman" w:hAnsi="Arial" w:cs="Arial"/>
            <w:noProof/>
            <w:color w:val="000000"/>
          </w:rPr>
          <w:drawing>
            <wp:inline distT="0" distB="0" distL="0" distR="0" wp14:anchorId="26091ED8" wp14:editId="46F11AA3">
              <wp:extent cx="114935" cy="102870"/>
              <wp:effectExtent l="0" t="0" r="0" b="0"/>
              <wp:docPr id="11" name="Picture 11" descr="E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xternal link opens in new window or ta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935" cy="102870"/>
                      </a:xfrm>
                      <a:prstGeom prst="rect">
                        <a:avLst/>
                      </a:prstGeom>
                      <a:noFill/>
                      <a:ln>
                        <a:noFill/>
                      </a:ln>
                    </pic:spPr>
                  </pic:pic>
                </a:graphicData>
              </a:graphic>
            </wp:inline>
          </w:drawing>
        </w:r>
      </w:hyperlink>
    </w:p>
    <w:p w:rsidR="005A6614" w:rsidRPr="005A6614" w:rsidRDefault="005A6614" w:rsidP="005A6614">
      <w:pPr>
        <w:numPr>
          <w:ilvl w:val="1"/>
          <w:numId w:val="3"/>
        </w:numPr>
        <w:spacing w:before="100" w:beforeAutospacing="1" w:after="100" w:afterAutospacing="1" w:line="240" w:lineRule="auto"/>
        <w:ind w:left="1215"/>
        <w:rPr>
          <w:rFonts w:ascii="Arial" w:eastAsia="Times New Roman" w:hAnsi="Arial" w:cs="Arial"/>
          <w:color w:val="000000"/>
        </w:rPr>
      </w:pPr>
      <w:hyperlink r:id="rId20" w:tgtFrame="_blank" w:history="1">
        <w:r w:rsidRPr="005A6614">
          <w:rPr>
            <w:rFonts w:ascii="Arial" w:eastAsia="Times New Roman" w:hAnsi="Arial" w:cs="Arial"/>
            <w:color w:val="B100FF"/>
            <w:u w:val="single"/>
          </w:rPr>
          <w:t>April 22 at 2:00 pm PT Register</w:t>
        </w:r>
        <w:r w:rsidRPr="005A6614">
          <w:rPr>
            <w:rFonts w:ascii="Arial" w:eastAsia="Times New Roman" w:hAnsi="Arial" w:cs="Arial"/>
            <w:noProof/>
            <w:color w:val="000000"/>
          </w:rPr>
          <w:drawing>
            <wp:inline distT="0" distB="0" distL="0" distR="0" wp14:anchorId="2A97CBB6" wp14:editId="1C6EDF8F">
              <wp:extent cx="114935" cy="102870"/>
              <wp:effectExtent l="0" t="0" r="0" b="0"/>
              <wp:docPr id="12" name="Picture 12" descr="E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xternal link opens in new window or ta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935" cy="102870"/>
                      </a:xfrm>
                      <a:prstGeom prst="rect">
                        <a:avLst/>
                      </a:prstGeom>
                      <a:noFill/>
                      <a:ln>
                        <a:noFill/>
                      </a:ln>
                    </pic:spPr>
                  </pic:pic>
                </a:graphicData>
              </a:graphic>
            </wp:inline>
          </w:drawing>
        </w:r>
      </w:hyperlink>
    </w:p>
    <w:p w:rsidR="005A6614" w:rsidRPr="005A6614" w:rsidRDefault="005A6614" w:rsidP="005A6614">
      <w:pPr>
        <w:numPr>
          <w:ilvl w:val="1"/>
          <w:numId w:val="3"/>
        </w:numPr>
        <w:spacing w:before="100" w:beforeAutospacing="1" w:after="100" w:afterAutospacing="1" w:line="240" w:lineRule="auto"/>
        <w:ind w:left="1215"/>
        <w:rPr>
          <w:rFonts w:ascii="Arial" w:eastAsia="Times New Roman" w:hAnsi="Arial" w:cs="Arial"/>
          <w:color w:val="000000"/>
        </w:rPr>
      </w:pPr>
      <w:hyperlink r:id="rId21" w:tgtFrame="_blank" w:history="1">
        <w:r w:rsidRPr="005A6614">
          <w:rPr>
            <w:rFonts w:ascii="Arial" w:eastAsia="Times New Roman" w:hAnsi="Arial" w:cs="Arial"/>
            <w:color w:val="B100FF"/>
            <w:u w:val="single"/>
          </w:rPr>
          <w:t>April 29 at 2:00 pm PT Register</w:t>
        </w:r>
        <w:r w:rsidRPr="005A6614">
          <w:rPr>
            <w:rFonts w:ascii="Arial" w:eastAsia="Times New Roman" w:hAnsi="Arial" w:cs="Arial"/>
            <w:noProof/>
            <w:color w:val="000000"/>
          </w:rPr>
          <w:drawing>
            <wp:inline distT="0" distB="0" distL="0" distR="0" wp14:anchorId="64832DA4" wp14:editId="177ACB5D">
              <wp:extent cx="114935" cy="102870"/>
              <wp:effectExtent l="0" t="0" r="0" b="0"/>
              <wp:docPr id="13" name="Picture 13" descr="E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xternal link opens in new window or ta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935" cy="102870"/>
                      </a:xfrm>
                      <a:prstGeom prst="rect">
                        <a:avLst/>
                      </a:prstGeom>
                      <a:noFill/>
                      <a:ln>
                        <a:noFill/>
                      </a:ln>
                    </pic:spPr>
                  </pic:pic>
                </a:graphicData>
              </a:graphic>
            </wp:inline>
          </w:drawing>
        </w:r>
      </w:hyperlink>
      <w:r w:rsidRPr="005A6614">
        <w:rPr>
          <w:rFonts w:ascii="Arial" w:eastAsia="Times New Roman" w:hAnsi="Arial" w:cs="Arial"/>
          <w:color w:val="000000"/>
        </w:rPr>
        <w:br/>
      </w:r>
    </w:p>
    <w:p w:rsidR="005A6614" w:rsidRPr="005A6614" w:rsidRDefault="005A6614" w:rsidP="005A6614">
      <w:pPr>
        <w:numPr>
          <w:ilvl w:val="0"/>
          <w:numId w:val="3"/>
        </w:numPr>
        <w:spacing w:before="100" w:beforeAutospacing="1" w:after="100" w:afterAutospacing="1" w:line="240" w:lineRule="auto"/>
        <w:ind w:left="495"/>
        <w:rPr>
          <w:rFonts w:ascii="Arial" w:eastAsia="Times New Roman" w:hAnsi="Arial" w:cs="Arial"/>
          <w:color w:val="000000"/>
        </w:rPr>
      </w:pPr>
      <w:hyperlink r:id="rId22" w:tgtFrame="_blank" w:history="1">
        <w:r w:rsidRPr="005A6614">
          <w:rPr>
            <w:rFonts w:ascii="Arial" w:eastAsia="Times New Roman" w:hAnsi="Arial" w:cs="Arial"/>
            <w:color w:val="B100FF"/>
            <w:u w:val="single"/>
          </w:rPr>
          <w:t>Self-Care &amp; Thriving for Educators During a Public Health Crisis Webinar slides</w:t>
        </w:r>
        <w:r w:rsidRPr="005A6614">
          <w:rPr>
            <w:rFonts w:ascii="Arial" w:eastAsia="Times New Roman" w:hAnsi="Arial" w:cs="Arial"/>
            <w:noProof/>
            <w:color w:val="000000"/>
          </w:rPr>
          <w:drawing>
            <wp:inline distT="0" distB="0" distL="0" distR="0" wp14:anchorId="5CD88002" wp14:editId="78B3A2AB">
              <wp:extent cx="114935" cy="102870"/>
              <wp:effectExtent l="0" t="0" r="0" b="0"/>
              <wp:docPr id="14" name="Picture 14" descr="E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xternal link opens in new window or ta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935" cy="102870"/>
                      </a:xfrm>
                      <a:prstGeom prst="rect">
                        <a:avLst/>
                      </a:prstGeom>
                      <a:noFill/>
                      <a:ln>
                        <a:noFill/>
                      </a:ln>
                    </pic:spPr>
                  </pic:pic>
                </a:graphicData>
              </a:graphic>
            </wp:inline>
          </w:drawing>
        </w:r>
        <w:r w:rsidRPr="005A6614">
          <w:rPr>
            <w:rFonts w:ascii="Arial" w:eastAsia="Times New Roman" w:hAnsi="Arial" w:cs="Arial"/>
            <w:color w:val="000000"/>
          </w:rPr>
          <w:t> (PDF)</w:t>
        </w:r>
      </w:hyperlink>
      <w:r w:rsidRPr="005A6614">
        <w:rPr>
          <w:rFonts w:ascii="Arial" w:eastAsia="Times New Roman" w:hAnsi="Arial" w:cs="Arial"/>
          <w:color w:val="000000"/>
        </w:rPr>
        <w:br/>
      </w:r>
    </w:p>
    <w:p w:rsidR="005A6614" w:rsidRPr="005A6614" w:rsidRDefault="005A6614" w:rsidP="005A6614">
      <w:pPr>
        <w:numPr>
          <w:ilvl w:val="0"/>
          <w:numId w:val="3"/>
        </w:numPr>
        <w:spacing w:before="100" w:beforeAutospacing="1" w:after="100" w:afterAutospacing="1" w:line="240" w:lineRule="auto"/>
        <w:ind w:left="495"/>
        <w:rPr>
          <w:rFonts w:ascii="Arial" w:eastAsia="Times New Roman" w:hAnsi="Arial" w:cs="Arial"/>
          <w:color w:val="000000"/>
        </w:rPr>
      </w:pPr>
      <w:hyperlink r:id="rId23" w:tgtFrame="_blank" w:history="1">
        <w:r w:rsidRPr="005A6614">
          <w:rPr>
            <w:rFonts w:ascii="Arial" w:eastAsia="Times New Roman" w:hAnsi="Arial" w:cs="Arial"/>
            <w:color w:val="B100FF"/>
            <w:u w:val="single"/>
          </w:rPr>
          <w:t>Mental Health Resources for K-12 Educators During COVID-1</w:t>
        </w:r>
        <w:r w:rsidRPr="005A6614">
          <w:rPr>
            <w:rFonts w:ascii="Arial" w:eastAsia="Times New Roman" w:hAnsi="Arial" w:cs="Arial"/>
            <w:noProof/>
            <w:color w:val="000000"/>
          </w:rPr>
          <w:drawing>
            <wp:inline distT="0" distB="0" distL="0" distR="0" wp14:anchorId="1E746113" wp14:editId="71BCDF8E">
              <wp:extent cx="114935" cy="102870"/>
              <wp:effectExtent l="0" t="0" r="0" b="0"/>
              <wp:docPr id="15" name="Picture 15" descr="E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xternal link opens in new window or ta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935" cy="102870"/>
                      </a:xfrm>
                      <a:prstGeom prst="rect">
                        <a:avLst/>
                      </a:prstGeom>
                      <a:noFill/>
                      <a:ln>
                        <a:noFill/>
                      </a:ln>
                    </pic:spPr>
                  </pic:pic>
                </a:graphicData>
              </a:graphic>
            </wp:inline>
          </w:drawing>
        </w:r>
        <w:r w:rsidRPr="005A6614">
          <w:rPr>
            <w:rFonts w:ascii="Arial" w:eastAsia="Times New Roman" w:hAnsi="Arial" w:cs="Arial"/>
            <w:color w:val="000000"/>
          </w:rPr>
          <w:t> (PDF)</w:t>
        </w:r>
      </w:hyperlink>
      <w:r w:rsidRPr="005A6614">
        <w:rPr>
          <w:rFonts w:ascii="Arial" w:eastAsia="Times New Roman" w:hAnsi="Arial" w:cs="Arial"/>
          <w:color w:val="000000"/>
        </w:rPr>
        <w:br/>
      </w:r>
    </w:p>
    <w:p w:rsidR="005A6614" w:rsidRPr="005A6614" w:rsidRDefault="005A6614" w:rsidP="005A6614">
      <w:pPr>
        <w:numPr>
          <w:ilvl w:val="0"/>
          <w:numId w:val="3"/>
        </w:numPr>
        <w:spacing w:before="100" w:beforeAutospacing="1" w:after="100" w:afterAutospacing="1" w:line="240" w:lineRule="auto"/>
        <w:ind w:left="495"/>
        <w:rPr>
          <w:rFonts w:ascii="Arial" w:eastAsia="Times New Roman" w:hAnsi="Arial" w:cs="Arial"/>
          <w:color w:val="000000"/>
        </w:rPr>
      </w:pPr>
      <w:hyperlink r:id="rId24" w:tgtFrame="_blank" w:history="1">
        <w:r w:rsidRPr="005A6614">
          <w:rPr>
            <w:rFonts w:ascii="Arial" w:eastAsia="Times New Roman" w:hAnsi="Arial" w:cs="Arial"/>
            <w:color w:val="B100FF"/>
            <w:u w:val="single"/>
          </w:rPr>
          <w:t>The Center of Excellence for Infant and Early Childhood Mental Health in collaboration with Frederick County Maryland’s Safe Babies Court Team Program Free Professional Development Guide</w:t>
        </w:r>
        <w:r w:rsidRPr="005A6614">
          <w:rPr>
            <w:rFonts w:ascii="Arial" w:eastAsia="Times New Roman" w:hAnsi="Arial" w:cs="Arial"/>
            <w:noProof/>
            <w:color w:val="000000"/>
          </w:rPr>
          <w:drawing>
            <wp:inline distT="0" distB="0" distL="0" distR="0" wp14:anchorId="75D939A0" wp14:editId="2984B6D2">
              <wp:extent cx="114935" cy="102870"/>
              <wp:effectExtent l="0" t="0" r="0" b="0"/>
              <wp:docPr id="16" name="Picture 16" descr="E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xternal link opens in new window or ta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935" cy="102870"/>
                      </a:xfrm>
                      <a:prstGeom prst="rect">
                        <a:avLst/>
                      </a:prstGeom>
                      <a:noFill/>
                      <a:ln>
                        <a:noFill/>
                      </a:ln>
                    </pic:spPr>
                  </pic:pic>
                </a:graphicData>
              </a:graphic>
            </wp:inline>
          </w:drawing>
        </w:r>
        <w:r w:rsidRPr="005A6614">
          <w:rPr>
            <w:rFonts w:ascii="Arial" w:eastAsia="Times New Roman" w:hAnsi="Arial" w:cs="Arial"/>
            <w:color w:val="000000"/>
          </w:rPr>
          <w:t> (PDF)</w:t>
        </w:r>
      </w:hyperlink>
      <w:r w:rsidRPr="005A6614">
        <w:rPr>
          <w:rFonts w:ascii="Arial" w:eastAsia="Times New Roman" w:hAnsi="Arial" w:cs="Arial"/>
          <w:color w:val="000000"/>
        </w:rPr>
        <w:br/>
      </w:r>
    </w:p>
    <w:p w:rsidR="005A6614" w:rsidRPr="005A6614" w:rsidRDefault="005A6614" w:rsidP="005A6614">
      <w:pPr>
        <w:numPr>
          <w:ilvl w:val="0"/>
          <w:numId w:val="3"/>
        </w:numPr>
        <w:spacing w:before="100" w:beforeAutospacing="1" w:after="100" w:afterAutospacing="1" w:line="240" w:lineRule="auto"/>
        <w:ind w:left="495"/>
        <w:rPr>
          <w:rFonts w:ascii="Arial" w:eastAsia="Times New Roman" w:hAnsi="Arial" w:cs="Arial"/>
          <w:color w:val="000000"/>
        </w:rPr>
      </w:pPr>
      <w:hyperlink r:id="rId25" w:tgtFrame="_blank" w:history="1">
        <w:r w:rsidRPr="005A6614">
          <w:rPr>
            <w:rFonts w:ascii="Arial" w:eastAsia="Times New Roman" w:hAnsi="Arial" w:cs="Arial"/>
            <w:color w:val="B100FF"/>
            <w:u w:val="single"/>
          </w:rPr>
          <w:t>Center for Disease Control COVID-10: How to Prepare – Manage Anxiety and Stress</w:t>
        </w:r>
        <w:r w:rsidRPr="005A6614">
          <w:rPr>
            <w:rFonts w:ascii="Arial" w:eastAsia="Times New Roman" w:hAnsi="Arial" w:cs="Arial"/>
            <w:noProof/>
            <w:color w:val="000000"/>
          </w:rPr>
          <w:drawing>
            <wp:inline distT="0" distB="0" distL="0" distR="0" wp14:anchorId="63666E54" wp14:editId="6BA376C3">
              <wp:extent cx="114935" cy="102870"/>
              <wp:effectExtent l="0" t="0" r="0" b="0"/>
              <wp:docPr id="17" name="Picture 17" descr="E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xternal link opens in new window or ta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935" cy="102870"/>
                      </a:xfrm>
                      <a:prstGeom prst="rect">
                        <a:avLst/>
                      </a:prstGeom>
                      <a:noFill/>
                      <a:ln>
                        <a:noFill/>
                      </a:ln>
                    </pic:spPr>
                  </pic:pic>
                </a:graphicData>
              </a:graphic>
            </wp:inline>
          </w:drawing>
        </w:r>
      </w:hyperlink>
      <w:r w:rsidRPr="005A6614">
        <w:rPr>
          <w:rFonts w:ascii="Arial" w:eastAsia="Times New Roman" w:hAnsi="Arial" w:cs="Arial"/>
          <w:color w:val="000000"/>
        </w:rPr>
        <w:br/>
      </w:r>
    </w:p>
    <w:p w:rsidR="005A6614" w:rsidRPr="005A6614" w:rsidRDefault="005A6614" w:rsidP="005A6614">
      <w:pPr>
        <w:numPr>
          <w:ilvl w:val="0"/>
          <w:numId w:val="3"/>
        </w:numPr>
        <w:spacing w:before="100" w:beforeAutospacing="1" w:after="100" w:afterAutospacing="1" w:line="240" w:lineRule="auto"/>
        <w:ind w:left="495"/>
        <w:rPr>
          <w:rFonts w:ascii="Arial" w:eastAsia="Times New Roman" w:hAnsi="Arial" w:cs="Arial"/>
          <w:color w:val="000000"/>
        </w:rPr>
      </w:pPr>
      <w:hyperlink r:id="rId26" w:tgtFrame="_blank" w:history="1">
        <w:r w:rsidRPr="005A6614">
          <w:rPr>
            <w:rFonts w:ascii="Arial" w:eastAsia="Times New Roman" w:hAnsi="Arial" w:cs="Arial"/>
            <w:color w:val="B100FF"/>
            <w:u w:val="single"/>
          </w:rPr>
          <w:t xml:space="preserve">Taking Care of </w:t>
        </w:r>
        <w:proofErr w:type="gramStart"/>
        <w:r w:rsidRPr="005A6614">
          <w:rPr>
            <w:rFonts w:ascii="Arial" w:eastAsia="Times New Roman" w:hAnsi="Arial" w:cs="Arial"/>
            <w:color w:val="B100FF"/>
            <w:u w:val="single"/>
          </w:rPr>
          <w:t>Yourself</w:t>
        </w:r>
        <w:proofErr w:type="gramEnd"/>
        <w:r w:rsidRPr="005A6614">
          <w:rPr>
            <w:rFonts w:ascii="Arial" w:eastAsia="Times New Roman" w:hAnsi="Arial" w:cs="Arial"/>
            <w:color w:val="B100FF"/>
            <w:u w:val="single"/>
          </w:rPr>
          <w:t xml:space="preserve"> in the Face of Uncertainty. American Foundation for Suicide Prevention</w:t>
        </w:r>
        <w:r w:rsidRPr="005A6614">
          <w:rPr>
            <w:rFonts w:ascii="Arial" w:eastAsia="Times New Roman" w:hAnsi="Arial" w:cs="Arial"/>
            <w:noProof/>
            <w:color w:val="000000"/>
          </w:rPr>
          <w:drawing>
            <wp:inline distT="0" distB="0" distL="0" distR="0" wp14:anchorId="79100668" wp14:editId="76D2AF73">
              <wp:extent cx="114935" cy="102870"/>
              <wp:effectExtent l="0" t="0" r="0" b="0"/>
              <wp:docPr id="18" name="Picture 18" descr="E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xternal link opens in new window or ta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935" cy="102870"/>
                      </a:xfrm>
                      <a:prstGeom prst="rect">
                        <a:avLst/>
                      </a:prstGeom>
                      <a:noFill/>
                      <a:ln>
                        <a:noFill/>
                      </a:ln>
                    </pic:spPr>
                  </pic:pic>
                </a:graphicData>
              </a:graphic>
            </wp:inline>
          </w:drawing>
        </w:r>
      </w:hyperlink>
      <w:r w:rsidRPr="005A6614">
        <w:rPr>
          <w:rFonts w:ascii="Arial" w:eastAsia="Times New Roman" w:hAnsi="Arial" w:cs="Arial"/>
          <w:color w:val="000000"/>
        </w:rPr>
        <w:br/>
      </w:r>
    </w:p>
    <w:p w:rsidR="005A6614" w:rsidRPr="005A6614" w:rsidRDefault="005A6614" w:rsidP="005A6614">
      <w:pPr>
        <w:numPr>
          <w:ilvl w:val="0"/>
          <w:numId w:val="3"/>
        </w:numPr>
        <w:spacing w:before="100" w:beforeAutospacing="1" w:after="100" w:afterAutospacing="1" w:line="240" w:lineRule="auto"/>
        <w:ind w:left="495"/>
        <w:rPr>
          <w:rFonts w:ascii="Arial" w:eastAsia="Times New Roman" w:hAnsi="Arial" w:cs="Arial"/>
          <w:color w:val="000000"/>
        </w:rPr>
      </w:pPr>
      <w:hyperlink r:id="rId27" w:tgtFrame="_blank" w:history="1">
        <w:r w:rsidRPr="005A6614">
          <w:rPr>
            <w:rFonts w:ascii="Arial" w:eastAsia="Times New Roman" w:hAnsi="Arial" w:cs="Arial"/>
            <w:color w:val="B100FF"/>
            <w:u w:val="single"/>
          </w:rPr>
          <w:t>Supporting Practice for Mental Health Professionals During Pandemic- Related Social Distancing</w:t>
        </w:r>
        <w:r w:rsidRPr="005A6614">
          <w:rPr>
            <w:rFonts w:ascii="Arial" w:eastAsia="Times New Roman" w:hAnsi="Arial" w:cs="Arial"/>
            <w:noProof/>
            <w:color w:val="000000"/>
          </w:rPr>
          <w:drawing>
            <wp:inline distT="0" distB="0" distL="0" distR="0" wp14:anchorId="0BA1CFBC" wp14:editId="59AB03A3">
              <wp:extent cx="114935" cy="102870"/>
              <wp:effectExtent l="0" t="0" r="0" b="0"/>
              <wp:docPr id="19" name="Picture 19" descr="E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xternal link opens in new window or ta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935" cy="102870"/>
                      </a:xfrm>
                      <a:prstGeom prst="rect">
                        <a:avLst/>
                      </a:prstGeom>
                      <a:noFill/>
                      <a:ln>
                        <a:noFill/>
                      </a:ln>
                    </pic:spPr>
                  </pic:pic>
                </a:graphicData>
              </a:graphic>
            </wp:inline>
          </w:drawing>
        </w:r>
      </w:hyperlink>
    </w:p>
    <w:p w:rsidR="005A6614" w:rsidRPr="005A6614" w:rsidRDefault="005A6614" w:rsidP="005A6614">
      <w:pPr>
        <w:spacing w:before="300" w:after="150" w:line="240" w:lineRule="auto"/>
        <w:outlineLvl w:val="2"/>
        <w:rPr>
          <w:rFonts w:ascii="Arial" w:eastAsia="Times New Roman" w:hAnsi="Arial" w:cs="Arial"/>
          <w:b/>
          <w:bCs/>
          <w:color w:val="BC8312"/>
        </w:rPr>
      </w:pPr>
      <w:r w:rsidRPr="005A6614">
        <w:rPr>
          <w:rFonts w:ascii="Arial" w:eastAsia="Times New Roman" w:hAnsi="Arial" w:cs="Arial"/>
          <w:b/>
          <w:bCs/>
          <w:color w:val="BC8312"/>
        </w:rPr>
        <w:t>For Providing Virtual Mental Health Services</w:t>
      </w:r>
    </w:p>
    <w:p w:rsidR="005A6614" w:rsidRPr="005A6614" w:rsidRDefault="005A6614" w:rsidP="005A6614">
      <w:pPr>
        <w:numPr>
          <w:ilvl w:val="0"/>
          <w:numId w:val="4"/>
        </w:numPr>
        <w:spacing w:before="100" w:beforeAutospacing="1" w:after="100" w:afterAutospacing="1" w:line="240" w:lineRule="auto"/>
        <w:ind w:left="495"/>
        <w:rPr>
          <w:rFonts w:ascii="Arial" w:eastAsia="Times New Roman" w:hAnsi="Arial" w:cs="Arial"/>
          <w:color w:val="000000"/>
        </w:rPr>
      </w:pPr>
      <w:hyperlink r:id="rId28" w:tgtFrame="_blank" w:history="1">
        <w:r w:rsidRPr="005A6614">
          <w:rPr>
            <w:rFonts w:ascii="Arial" w:eastAsia="Times New Roman" w:hAnsi="Arial" w:cs="Arial"/>
            <w:color w:val="B100FF"/>
            <w:u w:val="single"/>
          </w:rPr>
          <w:t>US Department of Education FERPA &amp; Coronavirus Disease 2019 (COVID-19) Frequently Asked Questions (FAQs)</w:t>
        </w:r>
        <w:r w:rsidRPr="005A6614">
          <w:rPr>
            <w:rFonts w:ascii="Arial" w:eastAsia="Times New Roman" w:hAnsi="Arial" w:cs="Arial"/>
            <w:noProof/>
            <w:color w:val="000000"/>
          </w:rPr>
          <w:drawing>
            <wp:inline distT="0" distB="0" distL="0" distR="0" wp14:anchorId="10B761BB" wp14:editId="662CEA6B">
              <wp:extent cx="114935" cy="102870"/>
              <wp:effectExtent l="0" t="0" r="0" b="0"/>
              <wp:docPr id="20" name="Picture 20" descr="E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xternal link opens in new window or ta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935" cy="102870"/>
                      </a:xfrm>
                      <a:prstGeom prst="rect">
                        <a:avLst/>
                      </a:prstGeom>
                      <a:noFill/>
                      <a:ln>
                        <a:noFill/>
                      </a:ln>
                    </pic:spPr>
                  </pic:pic>
                </a:graphicData>
              </a:graphic>
            </wp:inline>
          </w:drawing>
        </w:r>
        <w:r w:rsidRPr="005A6614">
          <w:rPr>
            <w:rFonts w:ascii="Arial" w:eastAsia="Times New Roman" w:hAnsi="Arial" w:cs="Arial"/>
            <w:color w:val="000000"/>
          </w:rPr>
          <w:t> (PDF)</w:t>
        </w:r>
      </w:hyperlink>
      <w:r w:rsidRPr="005A6614">
        <w:rPr>
          <w:rFonts w:ascii="Arial" w:eastAsia="Times New Roman" w:hAnsi="Arial" w:cs="Arial"/>
          <w:color w:val="000000"/>
        </w:rPr>
        <w:br/>
      </w:r>
    </w:p>
    <w:p w:rsidR="005A6614" w:rsidRPr="005A6614" w:rsidRDefault="005A6614" w:rsidP="005A6614">
      <w:pPr>
        <w:numPr>
          <w:ilvl w:val="0"/>
          <w:numId w:val="4"/>
        </w:numPr>
        <w:spacing w:before="100" w:beforeAutospacing="1" w:after="100" w:afterAutospacing="1" w:line="240" w:lineRule="auto"/>
        <w:ind w:left="495"/>
        <w:rPr>
          <w:rFonts w:ascii="Arial" w:eastAsia="Times New Roman" w:hAnsi="Arial" w:cs="Arial"/>
          <w:color w:val="000000"/>
        </w:rPr>
      </w:pPr>
      <w:hyperlink r:id="rId29" w:tgtFrame="_blank" w:history="1">
        <w:r w:rsidRPr="005A6614">
          <w:rPr>
            <w:rFonts w:ascii="Arial" w:eastAsia="Times New Roman" w:hAnsi="Arial" w:cs="Arial"/>
            <w:color w:val="B100FF"/>
            <w:u w:val="single"/>
          </w:rPr>
          <w:t>US Department of Health and Human Services Limited Waiver of HIPAA Sanctions and Penalties During a Nationwide Public Health Emergency</w:t>
        </w:r>
        <w:r w:rsidRPr="005A6614">
          <w:rPr>
            <w:rFonts w:ascii="Arial" w:eastAsia="Times New Roman" w:hAnsi="Arial" w:cs="Arial"/>
            <w:noProof/>
            <w:color w:val="000000"/>
          </w:rPr>
          <w:drawing>
            <wp:inline distT="0" distB="0" distL="0" distR="0" wp14:anchorId="642A0082" wp14:editId="3A625BCF">
              <wp:extent cx="114935" cy="102870"/>
              <wp:effectExtent l="0" t="0" r="0" b="0"/>
              <wp:docPr id="21" name="Picture 21" descr="E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xternal link opens in new window or ta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935" cy="102870"/>
                      </a:xfrm>
                      <a:prstGeom prst="rect">
                        <a:avLst/>
                      </a:prstGeom>
                      <a:noFill/>
                      <a:ln>
                        <a:noFill/>
                      </a:ln>
                    </pic:spPr>
                  </pic:pic>
                </a:graphicData>
              </a:graphic>
            </wp:inline>
          </w:drawing>
        </w:r>
        <w:r w:rsidRPr="005A6614">
          <w:rPr>
            <w:rFonts w:ascii="Arial" w:eastAsia="Times New Roman" w:hAnsi="Arial" w:cs="Arial"/>
            <w:color w:val="000000"/>
          </w:rPr>
          <w:t> (PDF)</w:t>
        </w:r>
      </w:hyperlink>
      <w:r w:rsidRPr="005A6614">
        <w:rPr>
          <w:rFonts w:ascii="Arial" w:eastAsia="Times New Roman" w:hAnsi="Arial" w:cs="Arial"/>
          <w:color w:val="000000"/>
        </w:rPr>
        <w:br/>
      </w:r>
    </w:p>
    <w:p w:rsidR="005A6614" w:rsidRPr="005A6614" w:rsidRDefault="005A6614" w:rsidP="005A6614">
      <w:pPr>
        <w:numPr>
          <w:ilvl w:val="0"/>
          <w:numId w:val="4"/>
        </w:numPr>
        <w:spacing w:before="100" w:beforeAutospacing="1" w:after="100" w:afterAutospacing="1" w:line="240" w:lineRule="auto"/>
        <w:ind w:left="495"/>
        <w:rPr>
          <w:rFonts w:ascii="Arial" w:eastAsia="Times New Roman" w:hAnsi="Arial" w:cs="Arial"/>
          <w:color w:val="000000"/>
        </w:rPr>
      </w:pPr>
      <w:hyperlink r:id="rId30" w:tgtFrame="_blank" w:history="1">
        <w:r w:rsidRPr="005A6614">
          <w:rPr>
            <w:rFonts w:ascii="Arial" w:eastAsia="Times New Roman" w:hAnsi="Arial" w:cs="Arial"/>
            <w:color w:val="B100FF"/>
            <w:u w:val="single"/>
          </w:rPr>
          <w:t>Center for Connected Health Policy COVID-19 State Actions in California</w:t>
        </w:r>
        <w:r w:rsidRPr="005A6614">
          <w:rPr>
            <w:rFonts w:ascii="Arial" w:eastAsia="Times New Roman" w:hAnsi="Arial" w:cs="Arial"/>
            <w:noProof/>
            <w:color w:val="000000"/>
          </w:rPr>
          <w:drawing>
            <wp:inline distT="0" distB="0" distL="0" distR="0" wp14:anchorId="6A68F335" wp14:editId="57471E61">
              <wp:extent cx="114935" cy="102870"/>
              <wp:effectExtent l="0" t="0" r="0" b="0"/>
              <wp:docPr id="22" name="Picture 22" descr="E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xternal link opens in new window or ta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935" cy="102870"/>
                      </a:xfrm>
                      <a:prstGeom prst="rect">
                        <a:avLst/>
                      </a:prstGeom>
                      <a:noFill/>
                      <a:ln>
                        <a:noFill/>
                      </a:ln>
                    </pic:spPr>
                  </pic:pic>
                </a:graphicData>
              </a:graphic>
            </wp:inline>
          </w:drawing>
        </w:r>
        <w:r w:rsidRPr="005A6614">
          <w:rPr>
            <w:rFonts w:ascii="Arial" w:eastAsia="Times New Roman" w:hAnsi="Arial" w:cs="Arial"/>
            <w:color w:val="000000"/>
          </w:rPr>
          <w:t> (PDF)</w:t>
        </w:r>
      </w:hyperlink>
      <w:r w:rsidRPr="005A6614">
        <w:rPr>
          <w:rFonts w:ascii="Arial" w:eastAsia="Times New Roman" w:hAnsi="Arial" w:cs="Arial"/>
          <w:color w:val="000000"/>
        </w:rPr>
        <w:br/>
      </w:r>
    </w:p>
    <w:p w:rsidR="005A6614" w:rsidRPr="005A6614" w:rsidRDefault="005A6614" w:rsidP="005A6614">
      <w:pPr>
        <w:numPr>
          <w:ilvl w:val="0"/>
          <w:numId w:val="4"/>
        </w:numPr>
        <w:spacing w:before="100" w:beforeAutospacing="1" w:after="100" w:afterAutospacing="1" w:line="240" w:lineRule="auto"/>
        <w:ind w:left="495"/>
        <w:rPr>
          <w:rFonts w:ascii="Arial" w:eastAsia="Times New Roman" w:hAnsi="Arial" w:cs="Arial"/>
          <w:color w:val="000000"/>
        </w:rPr>
      </w:pPr>
      <w:hyperlink r:id="rId31" w:tgtFrame="_blank" w:history="1">
        <w:r w:rsidRPr="005A6614">
          <w:rPr>
            <w:rFonts w:ascii="Arial" w:eastAsia="Times New Roman" w:hAnsi="Arial" w:cs="Arial"/>
            <w:color w:val="B100FF"/>
            <w:u w:val="single"/>
          </w:rPr>
          <w:t>Department of Managed Health Care All Plan Letter- Billing for Telehealth Services; Telehealth for the Delivery of Services</w:t>
        </w:r>
        <w:r w:rsidRPr="005A6614">
          <w:rPr>
            <w:rFonts w:ascii="Arial" w:eastAsia="Times New Roman" w:hAnsi="Arial" w:cs="Arial"/>
            <w:noProof/>
            <w:color w:val="000000"/>
          </w:rPr>
          <w:drawing>
            <wp:inline distT="0" distB="0" distL="0" distR="0" wp14:anchorId="5E655F2E" wp14:editId="72014FC9">
              <wp:extent cx="114935" cy="102870"/>
              <wp:effectExtent l="0" t="0" r="0" b="0"/>
              <wp:docPr id="23" name="Picture 23" descr="E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xternal link opens in new window or ta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935" cy="102870"/>
                      </a:xfrm>
                      <a:prstGeom prst="rect">
                        <a:avLst/>
                      </a:prstGeom>
                      <a:noFill/>
                      <a:ln>
                        <a:noFill/>
                      </a:ln>
                    </pic:spPr>
                  </pic:pic>
                </a:graphicData>
              </a:graphic>
            </wp:inline>
          </w:drawing>
        </w:r>
        <w:r w:rsidRPr="005A6614">
          <w:rPr>
            <w:rFonts w:ascii="Arial" w:eastAsia="Times New Roman" w:hAnsi="Arial" w:cs="Arial"/>
            <w:color w:val="000000"/>
          </w:rPr>
          <w:t> (PDF)</w:t>
        </w:r>
      </w:hyperlink>
      <w:r w:rsidRPr="005A6614">
        <w:rPr>
          <w:rFonts w:ascii="Arial" w:eastAsia="Times New Roman" w:hAnsi="Arial" w:cs="Arial"/>
          <w:color w:val="000000"/>
        </w:rPr>
        <w:t> </w:t>
      </w:r>
    </w:p>
    <w:p w:rsidR="005A6614" w:rsidRPr="005A6614" w:rsidRDefault="005A6614" w:rsidP="005A6614">
      <w:pPr>
        <w:spacing w:before="300" w:after="150" w:line="240" w:lineRule="auto"/>
        <w:outlineLvl w:val="2"/>
        <w:rPr>
          <w:rFonts w:ascii="Arial" w:eastAsia="Times New Roman" w:hAnsi="Arial" w:cs="Arial"/>
          <w:b/>
          <w:bCs/>
          <w:color w:val="BC8312"/>
        </w:rPr>
      </w:pPr>
      <w:r w:rsidRPr="005A6614">
        <w:rPr>
          <w:rFonts w:ascii="Arial" w:eastAsia="Times New Roman" w:hAnsi="Arial" w:cs="Arial"/>
          <w:b/>
          <w:bCs/>
          <w:color w:val="BC8312"/>
        </w:rPr>
        <w:t>For Families</w:t>
      </w:r>
    </w:p>
    <w:p w:rsidR="005A6614" w:rsidRPr="005A6614" w:rsidRDefault="005A6614" w:rsidP="005A6614">
      <w:pPr>
        <w:numPr>
          <w:ilvl w:val="0"/>
          <w:numId w:val="5"/>
        </w:numPr>
        <w:spacing w:before="100" w:beforeAutospacing="1" w:after="100" w:afterAutospacing="1" w:line="240" w:lineRule="auto"/>
        <w:ind w:left="495"/>
        <w:rPr>
          <w:rFonts w:ascii="Arial" w:eastAsia="Times New Roman" w:hAnsi="Arial" w:cs="Arial"/>
          <w:color w:val="000000"/>
        </w:rPr>
      </w:pPr>
      <w:r w:rsidRPr="005A6614">
        <w:rPr>
          <w:rFonts w:ascii="Arial" w:eastAsia="Times New Roman" w:hAnsi="Arial" w:cs="Arial"/>
          <w:color w:val="000000"/>
        </w:rPr>
        <w:t>Center for the Study of Traumatic Stress: </w:t>
      </w:r>
      <w:hyperlink r:id="rId32" w:tgtFrame="_blank" w:history="1">
        <w:r w:rsidRPr="005A6614">
          <w:rPr>
            <w:rFonts w:ascii="Arial" w:eastAsia="Times New Roman" w:hAnsi="Arial" w:cs="Arial"/>
            <w:color w:val="B100FF"/>
            <w:u w:val="single"/>
          </w:rPr>
          <w:t>Taking Care of Your Family During Coronavirus and Other Emerging Infectious Disease Outbreaks</w:t>
        </w:r>
        <w:r w:rsidRPr="005A6614">
          <w:rPr>
            <w:rFonts w:ascii="Arial" w:eastAsia="Times New Roman" w:hAnsi="Arial" w:cs="Arial"/>
            <w:noProof/>
            <w:color w:val="000000"/>
          </w:rPr>
          <w:drawing>
            <wp:inline distT="0" distB="0" distL="0" distR="0" wp14:anchorId="375EB753" wp14:editId="47ABB4CF">
              <wp:extent cx="114935" cy="102870"/>
              <wp:effectExtent l="0" t="0" r="0" b="0"/>
              <wp:docPr id="24" name="Picture 24" descr="E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xternal link opens in new window or ta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935" cy="102870"/>
                      </a:xfrm>
                      <a:prstGeom prst="rect">
                        <a:avLst/>
                      </a:prstGeom>
                      <a:noFill/>
                      <a:ln>
                        <a:noFill/>
                      </a:ln>
                    </pic:spPr>
                  </pic:pic>
                </a:graphicData>
              </a:graphic>
            </wp:inline>
          </w:drawing>
        </w:r>
        <w:r w:rsidRPr="005A6614">
          <w:rPr>
            <w:rFonts w:ascii="Arial" w:eastAsia="Times New Roman" w:hAnsi="Arial" w:cs="Arial"/>
            <w:color w:val="000000"/>
          </w:rPr>
          <w:t> (PDF)</w:t>
        </w:r>
      </w:hyperlink>
      <w:r w:rsidRPr="005A6614">
        <w:rPr>
          <w:rFonts w:ascii="Arial" w:eastAsia="Times New Roman" w:hAnsi="Arial" w:cs="Arial"/>
          <w:color w:val="000000"/>
        </w:rPr>
        <w:br/>
      </w:r>
    </w:p>
    <w:p w:rsidR="005A6614" w:rsidRPr="005A6614" w:rsidRDefault="005A6614" w:rsidP="005A6614">
      <w:pPr>
        <w:numPr>
          <w:ilvl w:val="0"/>
          <w:numId w:val="5"/>
        </w:numPr>
        <w:spacing w:before="100" w:beforeAutospacing="1" w:after="100" w:afterAutospacing="1" w:line="240" w:lineRule="auto"/>
        <w:ind w:left="495"/>
        <w:rPr>
          <w:rFonts w:ascii="Arial" w:eastAsia="Times New Roman" w:hAnsi="Arial" w:cs="Arial"/>
          <w:color w:val="000000"/>
        </w:rPr>
      </w:pPr>
      <w:r w:rsidRPr="005A6614">
        <w:rPr>
          <w:rFonts w:ascii="Arial" w:eastAsia="Times New Roman" w:hAnsi="Arial" w:cs="Arial"/>
          <w:color w:val="000000"/>
        </w:rPr>
        <w:t>Centers for Disease Control and Prevention: </w:t>
      </w:r>
      <w:hyperlink r:id="rId33" w:tgtFrame="_blank" w:history="1">
        <w:r w:rsidRPr="005A6614">
          <w:rPr>
            <w:rFonts w:ascii="Arial" w:eastAsia="Times New Roman" w:hAnsi="Arial" w:cs="Arial"/>
            <w:color w:val="B100FF"/>
            <w:u w:val="single"/>
          </w:rPr>
          <w:t>Caring for Children: Tips to Keep Children Healthy While School’s Out</w:t>
        </w:r>
        <w:r w:rsidRPr="005A6614">
          <w:rPr>
            <w:rFonts w:ascii="Arial" w:eastAsia="Times New Roman" w:hAnsi="Arial" w:cs="Arial"/>
            <w:noProof/>
            <w:color w:val="000000"/>
          </w:rPr>
          <w:drawing>
            <wp:inline distT="0" distB="0" distL="0" distR="0" wp14:anchorId="214431E2" wp14:editId="503A65EB">
              <wp:extent cx="114935" cy="102870"/>
              <wp:effectExtent l="0" t="0" r="0" b="0"/>
              <wp:docPr id="25" name="Picture 25" descr="E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xternal link opens in new window or ta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935" cy="102870"/>
                      </a:xfrm>
                      <a:prstGeom prst="rect">
                        <a:avLst/>
                      </a:prstGeom>
                      <a:noFill/>
                      <a:ln>
                        <a:noFill/>
                      </a:ln>
                    </pic:spPr>
                  </pic:pic>
                </a:graphicData>
              </a:graphic>
            </wp:inline>
          </w:drawing>
        </w:r>
      </w:hyperlink>
      <w:r w:rsidRPr="005A6614">
        <w:rPr>
          <w:rFonts w:ascii="Arial" w:eastAsia="Times New Roman" w:hAnsi="Arial" w:cs="Arial"/>
          <w:color w:val="000000"/>
        </w:rPr>
        <w:br/>
      </w:r>
    </w:p>
    <w:p w:rsidR="005A6614" w:rsidRPr="005A6614" w:rsidRDefault="005A6614" w:rsidP="005A6614">
      <w:pPr>
        <w:numPr>
          <w:ilvl w:val="0"/>
          <w:numId w:val="5"/>
        </w:numPr>
        <w:spacing w:before="100" w:beforeAutospacing="1" w:after="100" w:afterAutospacing="1" w:line="240" w:lineRule="auto"/>
        <w:ind w:left="495"/>
        <w:rPr>
          <w:rFonts w:ascii="Arial" w:eastAsia="Times New Roman" w:hAnsi="Arial" w:cs="Arial"/>
          <w:color w:val="000000"/>
        </w:rPr>
      </w:pPr>
      <w:hyperlink r:id="rId34" w:tgtFrame="_blank" w:history="1">
        <w:r w:rsidRPr="005A6614">
          <w:rPr>
            <w:rFonts w:ascii="Arial" w:eastAsia="Times New Roman" w:hAnsi="Arial" w:cs="Arial"/>
            <w:color w:val="B100FF"/>
            <w:u w:val="single"/>
          </w:rPr>
          <w:t>Supporting and reassuring children around the world</w:t>
        </w:r>
        <w:r w:rsidRPr="005A6614">
          <w:rPr>
            <w:rFonts w:ascii="Arial" w:eastAsia="Times New Roman" w:hAnsi="Arial" w:cs="Arial"/>
            <w:noProof/>
            <w:color w:val="000000"/>
          </w:rPr>
          <w:drawing>
            <wp:inline distT="0" distB="0" distL="0" distR="0" wp14:anchorId="6B64D8C3" wp14:editId="16DC9C5D">
              <wp:extent cx="114935" cy="102870"/>
              <wp:effectExtent l="0" t="0" r="0" b="0"/>
              <wp:docPr id="26" name="Picture 26" descr="E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xternal link opens in new window or ta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935" cy="102870"/>
                      </a:xfrm>
                      <a:prstGeom prst="rect">
                        <a:avLst/>
                      </a:prstGeom>
                      <a:noFill/>
                      <a:ln>
                        <a:noFill/>
                      </a:ln>
                    </pic:spPr>
                  </pic:pic>
                </a:graphicData>
              </a:graphic>
            </wp:inline>
          </w:drawing>
        </w:r>
      </w:hyperlink>
      <w:r w:rsidRPr="005A6614">
        <w:rPr>
          <w:rFonts w:ascii="Arial" w:eastAsia="Times New Roman" w:hAnsi="Arial" w:cs="Arial"/>
          <w:color w:val="000000"/>
        </w:rPr>
        <w:br/>
      </w:r>
    </w:p>
    <w:p w:rsidR="005A6614" w:rsidRPr="005A6614" w:rsidRDefault="005A6614" w:rsidP="005A6614">
      <w:pPr>
        <w:numPr>
          <w:ilvl w:val="0"/>
          <w:numId w:val="5"/>
        </w:numPr>
        <w:spacing w:before="100" w:beforeAutospacing="1" w:after="100" w:afterAutospacing="1" w:line="240" w:lineRule="auto"/>
        <w:ind w:left="495"/>
        <w:rPr>
          <w:rFonts w:ascii="Arial" w:eastAsia="Times New Roman" w:hAnsi="Arial" w:cs="Arial"/>
          <w:color w:val="000000"/>
        </w:rPr>
      </w:pPr>
      <w:hyperlink r:id="rId35" w:tgtFrame="_blank" w:history="1">
        <w:r w:rsidRPr="005A6614">
          <w:rPr>
            <w:rFonts w:ascii="Arial" w:eastAsia="Times New Roman" w:hAnsi="Arial" w:cs="Arial"/>
            <w:color w:val="B100FF"/>
            <w:u w:val="single"/>
          </w:rPr>
          <w:t>National Child Traumatic Stress Network Parent/Caregiver Guide to Helping Families Cope with The Coronavirus Disease 2019</w:t>
        </w:r>
        <w:r w:rsidRPr="005A6614">
          <w:rPr>
            <w:rFonts w:ascii="Arial" w:eastAsia="Times New Roman" w:hAnsi="Arial" w:cs="Arial"/>
            <w:noProof/>
            <w:color w:val="000000"/>
          </w:rPr>
          <w:drawing>
            <wp:inline distT="0" distB="0" distL="0" distR="0" wp14:anchorId="28676870" wp14:editId="221E638F">
              <wp:extent cx="114935" cy="102870"/>
              <wp:effectExtent l="0" t="0" r="0" b="0"/>
              <wp:docPr id="27" name="Picture 27" descr="E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xternal link opens in new window or ta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935" cy="102870"/>
                      </a:xfrm>
                      <a:prstGeom prst="rect">
                        <a:avLst/>
                      </a:prstGeom>
                      <a:noFill/>
                      <a:ln>
                        <a:noFill/>
                      </a:ln>
                    </pic:spPr>
                  </pic:pic>
                </a:graphicData>
              </a:graphic>
            </wp:inline>
          </w:drawing>
        </w:r>
      </w:hyperlink>
      <w:r w:rsidRPr="005A6614">
        <w:rPr>
          <w:rFonts w:ascii="Arial" w:eastAsia="Times New Roman" w:hAnsi="Arial" w:cs="Arial"/>
          <w:color w:val="000000"/>
        </w:rPr>
        <w:br/>
      </w:r>
    </w:p>
    <w:p w:rsidR="005A6614" w:rsidRPr="005A6614" w:rsidRDefault="005A6614" w:rsidP="005A6614">
      <w:pPr>
        <w:numPr>
          <w:ilvl w:val="0"/>
          <w:numId w:val="5"/>
        </w:numPr>
        <w:spacing w:before="100" w:beforeAutospacing="1" w:after="100" w:afterAutospacing="1" w:line="240" w:lineRule="auto"/>
        <w:ind w:left="495"/>
        <w:rPr>
          <w:rFonts w:ascii="Arial" w:eastAsia="Times New Roman" w:hAnsi="Arial" w:cs="Arial"/>
          <w:color w:val="000000"/>
        </w:rPr>
      </w:pPr>
      <w:hyperlink r:id="rId36" w:tgtFrame="_blank" w:history="1">
        <w:r w:rsidRPr="005A6614">
          <w:rPr>
            <w:rFonts w:ascii="Arial" w:eastAsia="Times New Roman" w:hAnsi="Arial" w:cs="Arial"/>
            <w:color w:val="B100FF"/>
            <w:u w:val="single"/>
          </w:rPr>
          <w:t>Child Trends Resources for Supporting Children’s Emotional Well-being during the COVID-19 Pandemic</w:t>
        </w:r>
        <w:r w:rsidRPr="005A6614">
          <w:rPr>
            <w:rFonts w:ascii="Arial" w:eastAsia="Times New Roman" w:hAnsi="Arial" w:cs="Arial"/>
            <w:noProof/>
            <w:color w:val="000000"/>
          </w:rPr>
          <w:drawing>
            <wp:inline distT="0" distB="0" distL="0" distR="0" wp14:anchorId="02DE3ABF" wp14:editId="2280640A">
              <wp:extent cx="114935" cy="102870"/>
              <wp:effectExtent l="0" t="0" r="0" b="0"/>
              <wp:docPr id="28" name="Picture 28" descr="E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xternal link opens in new window or ta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935" cy="102870"/>
                      </a:xfrm>
                      <a:prstGeom prst="rect">
                        <a:avLst/>
                      </a:prstGeom>
                      <a:noFill/>
                      <a:ln>
                        <a:noFill/>
                      </a:ln>
                    </pic:spPr>
                  </pic:pic>
                </a:graphicData>
              </a:graphic>
            </wp:inline>
          </w:drawing>
        </w:r>
      </w:hyperlink>
      <w:r w:rsidRPr="005A6614">
        <w:rPr>
          <w:rFonts w:ascii="Arial" w:eastAsia="Times New Roman" w:hAnsi="Arial" w:cs="Arial"/>
          <w:color w:val="000000"/>
        </w:rPr>
        <w:br/>
      </w:r>
    </w:p>
    <w:p w:rsidR="005A6614" w:rsidRPr="005A6614" w:rsidRDefault="005A6614" w:rsidP="005A6614">
      <w:pPr>
        <w:numPr>
          <w:ilvl w:val="0"/>
          <w:numId w:val="5"/>
        </w:numPr>
        <w:spacing w:before="100" w:beforeAutospacing="1" w:after="100" w:afterAutospacing="1" w:line="240" w:lineRule="auto"/>
        <w:ind w:left="495"/>
        <w:rPr>
          <w:rFonts w:ascii="Arial" w:eastAsia="Times New Roman" w:hAnsi="Arial" w:cs="Arial"/>
          <w:color w:val="000000"/>
        </w:rPr>
      </w:pPr>
      <w:hyperlink r:id="rId37" w:tgtFrame="_blank" w:history="1">
        <w:r w:rsidRPr="005A6614">
          <w:rPr>
            <w:rFonts w:ascii="Arial" w:eastAsia="Times New Roman" w:hAnsi="Arial" w:cs="Arial"/>
            <w:color w:val="B100FF"/>
            <w:u w:val="single"/>
          </w:rPr>
          <w:t>National Association of School Psychologists Considerations for Delivery of School Psychological Telehealth Services</w:t>
        </w:r>
        <w:r w:rsidRPr="005A6614">
          <w:rPr>
            <w:rFonts w:ascii="Arial" w:eastAsia="Times New Roman" w:hAnsi="Arial" w:cs="Arial"/>
            <w:noProof/>
            <w:color w:val="000000"/>
          </w:rPr>
          <w:drawing>
            <wp:inline distT="0" distB="0" distL="0" distR="0" wp14:anchorId="328AA562" wp14:editId="0BF7719A">
              <wp:extent cx="114935" cy="102870"/>
              <wp:effectExtent l="0" t="0" r="0" b="0"/>
              <wp:docPr id="29" name="Picture 29" descr="E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xternal link opens in new window or ta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935" cy="102870"/>
                      </a:xfrm>
                      <a:prstGeom prst="rect">
                        <a:avLst/>
                      </a:prstGeom>
                      <a:noFill/>
                      <a:ln>
                        <a:noFill/>
                      </a:ln>
                    </pic:spPr>
                  </pic:pic>
                </a:graphicData>
              </a:graphic>
            </wp:inline>
          </w:drawing>
        </w:r>
      </w:hyperlink>
      <w:r w:rsidRPr="005A6614">
        <w:rPr>
          <w:rFonts w:ascii="Arial" w:eastAsia="Times New Roman" w:hAnsi="Arial" w:cs="Arial"/>
          <w:color w:val="000000"/>
        </w:rPr>
        <w:br/>
      </w:r>
    </w:p>
    <w:p w:rsidR="005A6614" w:rsidRPr="005A6614" w:rsidRDefault="005A6614" w:rsidP="005A6614">
      <w:pPr>
        <w:numPr>
          <w:ilvl w:val="0"/>
          <w:numId w:val="5"/>
        </w:numPr>
        <w:spacing w:before="100" w:beforeAutospacing="1" w:after="100" w:afterAutospacing="1" w:line="240" w:lineRule="auto"/>
        <w:ind w:left="495"/>
        <w:rPr>
          <w:rFonts w:ascii="Arial" w:eastAsia="Times New Roman" w:hAnsi="Arial" w:cs="Arial"/>
          <w:color w:val="000000"/>
        </w:rPr>
      </w:pPr>
      <w:hyperlink r:id="rId38" w:tgtFrame="_blank" w:history="1">
        <w:r w:rsidRPr="005A6614">
          <w:rPr>
            <w:rFonts w:ascii="Arial" w:eastAsia="Times New Roman" w:hAnsi="Arial" w:cs="Arial"/>
            <w:color w:val="B100FF"/>
            <w:u w:val="single"/>
          </w:rPr>
          <w:t>National Association of School Psychologists Virtual Service Delivery in Response to COVID-19 Disruptions</w:t>
        </w:r>
        <w:r w:rsidRPr="005A6614">
          <w:rPr>
            <w:rFonts w:ascii="Arial" w:eastAsia="Times New Roman" w:hAnsi="Arial" w:cs="Arial"/>
            <w:noProof/>
            <w:color w:val="000000"/>
          </w:rPr>
          <w:drawing>
            <wp:inline distT="0" distB="0" distL="0" distR="0" wp14:anchorId="2ECDE1FC" wp14:editId="2B634D80">
              <wp:extent cx="114935" cy="102870"/>
              <wp:effectExtent l="0" t="0" r="0" b="0"/>
              <wp:docPr id="30" name="Picture 30" descr="E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xternal link opens in new window or ta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935" cy="102870"/>
                      </a:xfrm>
                      <a:prstGeom prst="rect">
                        <a:avLst/>
                      </a:prstGeom>
                      <a:noFill/>
                      <a:ln>
                        <a:noFill/>
                      </a:ln>
                    </pic:spPr>
                  </pic:pic>
                </a:graphicData>
              </a:graphic>
            </wp:inline>
          </w:drawing>
        </w:r>
      </w:hyperlink>
    </w:p>
    <w:p w:rsidR="005A6614" w:rsidRPr="005A6614" w:rsidRDefault="005A6614" w:rsidP="005A6614">
      <w:pPr>
        <w:spacing w:before="300" w:after="150" w:line="240" w:lineRule="auto"/>
        <w:outlineLvl w:val="2"/>
        <w:rPr>
          <w:rFonts w:ascii="Arial" w:eastAsia="Times New Roman" w:hAnsi="Arial" w:cs="Arial"/>
          <w:b/>
          <w:bCs/>
          <w:color w:val="BC8312"/>
        </w:rPr>
      </w:pPr>
      <w:r w:rsidRPr="005A6614">
        <w:rPr>
          <w:rFonts w:ascii="Arial" w:eastAsia="Times New Roman" w:hAnsi="Arial" w:cs="Arial"/>
          <w:b/>
          <w:bCs/>
          <w:color w:val="BC8312"/>
        </w:rPr>
        <w:t>For Youth</w:t>
      </w:r>
    </w:p>
    <w:p w:rsidR="005A6614" w:rsidRPr="005A6614" w:rsidRDefault="005A6614" w:rsidP="005A6614">
      <w:pPr>
        <w:numPr>
          <w:ilvl w:val="0"/>
          <w:numId w:val="6"/>
        </w:numPr>
        <w:spacing w:before="100" w:beforeAutospacing="1" w:after="100" w:afterAutospacing="1" w:line="240" w:lineRule="auto"/>
        <w:ind w:left="495"/>
        <w:rPr>
          <w:rFonts w:ascii="Arial" w:eastAsia="Times New Roman" w:hAnsi="Arial" w:cs="Arial"/>
          <w:color w:val="000000"/>
        </w:rPr>
      </w:pPr>
      <w:hyperlink r:id="rId39" w:tgtFrame="_blank" w:history="1">
        <w:r w:rsidRPr="005A6614">
          <w:rPr>
            <w:rFonts w:ascii="Arial" w:eastAsia="Times New Roman" w:hAnsi="Arial" w:cs="Arial"/>
            <w:color w:val="B100FF"/>
            <w:u w:val="single"/>
          </w:rPr>
          <w:t>Mental Health Teen Guide</w:t>
        </w:r>
        <w:r w:rsidRPr="005A6614">
          <w:rPr>
            <w:rFonts w:ascii="Arial" w:eastAsia="Times New Roman" w:hAnsi="Arial" w:cs="Arial"/>
            <w:noProof/>
            <w:color w:val="000000"/>
          </w:rPr>
          <w:drawing>
            <wp:inline distT="0" distB="0" distL="0" distR="0" wp14:anchorId="1BA0EFE2" wp14:editId="081F766A">
              <wp:extent cx="114935" cy="102870"/>
              <wp:effectExtent l="0" t="0" r="0" b="0"/>
              <wp:docPr id="31" name="Picture 31" descr="E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xternal link opens in new window or ta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935" cy="102870"/>
                      </a:xfrm>
                      <a:prstGeom prst="rect">
                        <a:avLst/>
                      </a:prstGeom>
                      <a:noFill/>
                      <a:ln>
                        <a:noFill/>
                      </a:ln>
                    </pic:spPr>
                  </pic:pic>
                </a:graphicData>
              </a:graphic>
            </wp:inline>
          </w:drawing>
        </w:r>
        <w:r w:rsidRPr="005A6614">
          <w:rPr>
            <w:rFonts w:ascii="Arial" w:eastAsia="Times New Roman" w:hAnsi="Arial" w:cs="Arial"/>
            <w:color w:val="000000"/>
          </w:rPr>
          <w:t> (PDF)</w:t>
        </w:r>
      </w:hyperlink>
      <w:r w:rsidRPr="005A6614">
        <w:rPr>
          <w:rFonts w:ascii="Arial" w:eastAsia="Times New Roman" w:hAnsi="Arial" w:cs="Arial"/>
          <w:color w:val="000000"/>
        </w:rPr>
        <w:br/>
      </w:r>
    </w:p>
    <w:p w:rsidR="005A6614" w:rsidRPr="005A6614" w:rsidRDefault="005A6614" w:rsidP="005A6614">
      <w:pPr>
        <w:numPr>
          <w:ilvl w:val="0"/>
          <w:numId w:val="6"/>
        </w:numPr>
        <w:spacing w:before="100" w:beforeAutospacing="1" w:after="100" w:afterAutospacing="1" w:line="240" w:lineRule="auto"/>
        <w:ind w:left="495"/>
        <w:rPr>
          <w:rFonts w:ascii="Arial" w:eastAsia="Times New Roman" w:hAnsi="Arial" w:cs="Arial"/>
          <w:color w:val="000000"/>
        </w:rPr>
      </w:pPr>
      <w:hyperlink r:id="rId40" w:tgtFrame="_blank" w:history="1">
        <w:r w:rsidRPr="005A6614">
          <w:rPr>
            <w:rFonts w:ascii="Arial" w:eastAsia="Times New Roman" w:hAnsi="Arial" w:cs="Arial"/>
            <w:color w:val="B100FF"/>
            <w:u w:val="single"/>
          </w:rPr>
          <w:t>LGBT Youth Fact Sheet</w:t>
        </w:r>
        <w:r w:rsidRPr="005A6614">
          <w:rPr>
            <w:rFonts w:ascii="Arial" w:eastAsia="Times New Roman" w:hAnsi="Arial" w:cs="Arial"/>
            <w:noProof/>
            <w:color w:val="000000"/>
          </w:rPr>
          <w:drawing>
            <wp:inline distT="0" distB="0" distL="0" distR="0" wp14:anchorId="3A0E74A9" wp14:editId="579E3B0E">
              <wp:extent cx="114935" cy="102870"/>
              <wp:effectExtent l="0" t="0" r="0" b="0"/>
              <wp:docPr id="32" name="Picture 32" descr="E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xternal link opens in new window or ta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935" cy="102870"/>
                      </a:xfrm>
                      <a:prstGeom prst="rect">
                        <a:avLst/>
                      </a:prstGeom>
                      <a:noFill/>
                      <a:ln>
                        <a:noFill/>
                      </a:ln>
                    </pic:spPr>
                  </pic:pic>
                </a:graphicData>
              </a:graphic>
            </wp:inline>
          </w:drawing>
        </w:r>
        <w:r w:rsidRPr="005A6614">
          <w:rPr>
            <w:rFonts w:ascii="Arial" w:eastAsia="Times New Roman" w:hAnsi="Arial" w:cs="Arial"/>
            <w:color w:val="000000"/>
          </w:rPr>
          <w:t> (PDF)</w:t>
        </w:r>
      </w:hyperlink>
      <w:r w:rsidRPr="005A6614">
        <w:rPr>
          <w:rFonts w:ascii="Arial" w:eastAsia="Times New Roman" w:hAnsi="Arial" w:cs="Arial"/>
          <w:color w:val="000000"/>
        </w:rPr>
        <w:br/>
      </w:r>
    </w:p>
    <w:p w:rsidR="005A6614" w:rsidRPr="005A6614" w:rsidRDefault="005A6614" w:rsidP="005A6614">
      <w:pPr>
        <w:numPr>
          <w:ilvl w:val="0"/>
          <w:numId w:val="6"/>
        </w:numPr>
        <w:spacing w:before="100" w:beforeAutospacing="1" w:after="100" w:afterAutospacing="1" w:line="240" w:lineRule="auto"/>
        <w:ind w:left="495"/>
        <w:rPr>
          <w:rFonts w:ascii="Arial" w:eastAsia="Times New Roman" w:hAnsi="Arial" w:cs="Arial"/>
          <w:color w:val="000000"/>
        </w:rPr>
      </w:pPr>
      <w:hyperlink r:id="rId41" w:tgtFrame="_blank" w:history="1">
        <w:proofErr w:type="spellStart"/>
        <w:r w:rsidRPr="005A6614">
          <w:rPr>
            <w:rFonts w:ascii="Arial" w:eastAsia="Times New Roman" w:hAnsi="Arial" w:cs="Arial"/>
            <w:color w:val="B100FF"/>
            <w:u w:val="single"/>
          </w:rPr>
          <w:t>GritX</w:t>
        </w:r>
        <w:proofErr w:type="spellEnd"/>
        <w:r w:rsidRPr="005A6614">
          <w:rPr>
            <w:rFonts w:ascii="Arial" w:eastAsia="Times New Roman" w:hAnsi="Arial" w:cs="Arial"/>
            <w:noProof/>
            <w:color w:val="000000"/>
          </w:rPr>
          <w:drawing>
            <wp:inline distT="0" distB="0" distL="0" distR="0" wp14:anchorId="6C4C62BF" wp14:editId="49753159">
              <wp:extent cx="114935" cy="102870"/>
              <wp:effectExtent l="0" t="0" r="0" b="0"/>
              <wp:docPr id="33" name="Picture 33" descr="E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External link opens in new window or ta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935" cy="102870"/>
                      </a:xfrm>
                      <a:prstGeom prst="rect">
                        <a:avLst/>
                      </a:prstGeom>
                      <a:noFill/>
                      <a:ln>
                        <a:noFill/>
                      </a:ln>
                    </pic:spPr>
                  </pic:pic>
                </a:graphicData>
              </a:graphic>
            </wp:inline>
          </w:drawing>
        </w:r>
      </w:hyperlink>
      <w:r w:rsidRPr="005A6614">
        <w:rPr>
          <w:rFonts w:ascii="Arial" w:eastAsia="Times New Roman" w:hAnsi="Arial" w:cs="Arial"/>
          <w:color w:val="000000"/>
        </w:rPr>
        <w:t> is an online platform that provides high levels of mental health care, so youth and young adults can thrive, connect, and find resilience and share their own stories, in their own way. The activities help participants get through, get back to, or maintain different emotions.</w:t>
      </w:r>
      <w:r w:rsidRPr="005A6614">
        <w:rPr>
          <w:rFonts w:ascii="Arial" w:eastAsia="Times New Roman" w:hAnsi="Arial" w:cs="Arial"/>
          <w:color w:val="000000"/>
        </w:rPr>
        <w:br/>
      </w:r>
    </w:p>
    <w:p w:rsidR="005A6614" w:rsidRPr="005A6614" w:rsidRDefault="005A6614" w:rsidP="005A6614">
      <w:pPr>
        <w:numPr>
          <w:ilvl w:val="0"/>
          <w:numId w:val="6"/>
        </w:numPr>
        <w:spacing w:before="100" w:beforeAutospacing="1" w:after="100" w:afterAutospacing="1" w:line="240" w:lineRule="auto"/>
        <w:ind w:left="495"/>
        <w:rPr>
          <w:rFonts w:ascii="Arial" w:eastAsia="Times New Roman" w:hAnsi="Arial" w:cs="Arial"/>
          <w:color w:val="000000"/>
        </w:rPr>
      </w:pPr>
      <w:hyperlink r:id="rId42" w:tgtFrame="_blank" w:history="1">
        <w:r w:rsidRPr="005A6614">
          <w:rPr>
            <w:rFonts w:ascii="Arial" w:eastAsia="Times New Roman" w:hAnsi="Arial" w:cs="Arial"/>
            <w:color w:val="B100FF"/>
            <w:u w:val="single"/>
          </w:rPr>
          <w:t>Please Pass the Love</w:t>
        </w:r>
        <w:r w:rsidRPr="005A6614">
          <w:rPr>
            <w:rFonts w:ascii="Arial" w:eastAsia="Times New Roman" w:hAnsi="Arial" w:cs="Arial"/>
            <w:noProof/>
            <w:color w:val="000000"/>
          </w:rPr>
          <w:drawing>
            <wp:inline distT="0" distB="0" distL="0" distR="0" wp14:anchorId="2FF2F5D4" wp14:editId="16CD9F55">
              <wp:extent cx="114935" cy="102870"/>
              <wp:effectExtent l="0" t="0" r="0" b="0"/>
              <wp:docPr id="34" name="Picture 34" descr="E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xternal link opens in new window or ta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935" cy="102870"/>
                      </a:xfrm>
                      <a:prstGeom prst="rect">
                        <a:avLst/>
                      </a:prstGeom>
                      <a:noFill/>
                      <a:ln>
                        <a:noFill/>
                      </a:ln>
                    </pic:spPr>
                  </pic:pic>
                </a:graphicData>
              </a:graphic>
            </wp:inline>
          </w:drawing>
        </w:r>
      </w:hyperlink>
      <w:r w:rsidRPr="005A6614">
        <w:rPr>
          <w:rFonts w:ascii="Arial" w:eastAsia="Times New Roman" w:hAnsi="Arial" w:cs="Arial"/>
          <w:color w:val="000000"/>
        </w:rPr>
        <w:t>, through its Storms Don't Last Forever #SDLF campaign, has created free weekly age-appropriate online programs your youth, families, school staff, mental health providers, and anyone who works with children! In addition, Please Pass the Love compiled resources for school systems, educators, telehealth, and more.</w:t>
      </w:r>
    </w:p>
    <w:p w:rsidR="00FD30EF" w:rsidRPr="005A6614" w:rsidRDefault="00FD30EF">
      <w:pPr>
        <w:rPr>
          <w:rFonts w:asciiTheme="majorHAnsi" w:hAnsiTheme="majorHAnsi"/>
          <w:sz w:val="24"/>
          <w:szCs w:val="24"/>
        </w:rPr>
      </w:pPr>
    </w:p>
    <w:sectPr w:rsidR="00FD30EF" w:rsidRPr="005A6614" w:rsidSect="005A66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912AC"/>
    <w:multiLevelType w:val="multilevel"/>
    <w:tmpl w:val="2BBAE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5B2A80"/>
    <w:multiLevelType w:val="multilevel"/>
    <w:tmpl w:val="51663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941870"/>
    <w:multiLevelType w:val="multilevel"/>
    <w:tmpl w:val="699AB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0606A6"/>
    <w:multiLevelType w:val="multilevel"/>
    <w:tmpl w:val="6D641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3C34D3"/>
    <w:multiLevelType w:val="multilevel"/>
    <w:tmpl w:val="5F04AD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E0466C"/>
    <w:multiLevelType w:val="multilevel"/>
    <w:tmpl w:val="A69EA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614"/>
    <w:rsid w:val="005A6614"/>
    <w:rsid w:val="00FD3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6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614"/>
    <w:rPr>
      <w:rFonts w:ascii="Tahoma" w:hAnsi="Tahoma" w:cs="Tahoma"/>
      <w:sz w:val="16"/>
      <w:szCs w:val="16"/>
    </w:rPr>
  </w:style>
  <w:style w:type="character" w:styleId="Hyperlink">
    <w:name w:val="Hyperlink"/>
    <w:basedOn w:val="DefaultParagraphFont"/>
    <w:uiPriority w:val="99"/>
    <w:unhideWhenUsed/>
    <w:rsid w:val="005A66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6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614"/>
    <w:rPr>
      <w:rFonts w:ascii="Tahoma" w:hAnsi="Tahoma" w:cs="Tahoma"/>
      <w:sz w:val="16"/>
      <w:szCs w:val="16"/>
    </w:rPr>
  </w:style>
  <w:style w:type="character" w:styleId="Hyperlink">
    <w:name w:val="Hyperlink"/>
    <w:basedOn w:val="DefaultParagraphFont"/>
    <w:uiPriority w:val="99"/>
    <w:unhideWhenUsed/>
    <w:rsid w:val="005A66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425977">
      <w:bodyDiv w:val="1"/>
      <w:marLeft w:val="0"/>
      <w:marRight w:val="0"/>
      <w:marTop w:val="0"/>
      <w:marBottom w:val="0"/>
      <w:divBdr>
        <w:top w:val="none" w:sz="0" w:space="0" w:color="auto"/>
        <w:left w:val="none" w:sz="0" w:space="0" w:color="auto"/>
        <w:bottom w:val="none" w:sz="0" w:space="0" w:color="auto"/>
        <w:right w:val="none" w:sz="0" w:space="0" w:color="auto"/>
      </w:divBdr>
      <w:divsChild>
        <w:div w:id="737246304">
          <w:marLeft w:val="-225"/>
          <w:marRight w:val="-225"/>
          <w:marTop w:val="0"/>
          <w:marBottom w:val="0"/>
          <w:divBdr>
            <w:top w:val="none" w:sz="0" w:space="0" w:color="auto"/>
            <w:left w:val="none" w:sz="0" w:space="0" w:color="auto"/>
            <w:bottom w:val="none" w:sz="0" w:space="0" w:color="auto"/>
            <w:right w:val="none" w:sz="0" w:space="0" w:color="auto"/>
          </w:divBdr>
          <w:divsChild>
            <w:div w:id="2145611138">
              <w:marLeft w:val="0"/>
              <w:marRight w:val="0"/>
              <w:marTop w:val="0"/>
              <w:marBottom w:val="0"/>
              <w:divBdr>
                <w:top w:val="none" w:sz="0" w:space="0" w:color="auto"/>
                <w:left w:val="none" w:sz="0" w:space="0" w:color="auto"/>
                <w:bottom w:val="none" w:sz="0" w:space="0" w:color="auto"/>
                <w:right w:val="none" w:sz="0" w:space="0" w:color="auto"/>
              </w:divBdr>
              <w:divsChild>
                <w:div w:id="865562568">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veteranscrisisline.net/" TargetMode="External"/><Relationship Id="rId18" Type="http://schemas.openxmlformats.org/officeDocument/2006/relationships/hyperlink" Target="https://mhttcnetwork.org/centers/pacific-southwest-mhttc/event/pacific-southwest-mhttc-wellness-wednesdays-2" TargetMode="External"/><Relationship Id="rId26" Type="http://schemas.openxmlformats.org/officeDocument/2006/relationships/hyperlink" Target="https://afsp.org/taking-care-of-your-mental-health-in-the-face-of-uncertainty/" TargetMode="External"/><Relationship Id="rId39" Type="http://schemas.openxmlformats.org/officeDocument/2006/relationships/hyperlink" Target="https://covid-19.sdcoe.net/Portals/covid-19/Documents/Health%20Practices/Mental_Health_Teen_Guide_April_2020.pdf?ver=2020-04-01-154404-163" TargetMode="External"/><Relationship Id="rId3" Type="http://schemas.microsoft.com/office/2007/relationships/stylesWithEffects" Target="stylesWithEffects.xml"/><Relationship Id="rId21" Type="http://schemas.openxmlformats.org/officeDocument/2006/relationships/hyperlink" Target="https://zoom.us/meeting/register/v5Qodu2tqz8oJZubd9IR8XsmIlto13H5hQ" TargetMode="External"/><Relationship Id="rId34" Type="http://schemas.openxmlformats.org/officeDocument/2006/relationships/hyperlink" Target="https://www.mindheart.co/descargables" TargetMode="External"/><Relationship Id="rId42" Type="http://schemas.openxmlformats.org/officeDocument/2006/relationships/hyperlink" Target="https://www.pleasepassthelove.org/covid-19-resources?blm_aid=16689" TargetMode="External"/><Relationship Id="rId7" Type="http://schemas.openxmlformats.org/officeDocument/2006/relationships/hyperlink" Target="https://suicidepreventionlifeline.org/chat/" TargetMode="External"/><Relationship Id="rId12" Type="http://schemas.openxmlformats.org/officeDocument/2006/relationships/hyperlink" Target="https://www.crisistextline.org/" TargetMode="External"/><Relationship Id="rId17" Type="http://schemas.openxmlformats.org/officeDocument/2006/relationships/hyperlink" Target="https://www.nasponline.org/resources-and-publications/resources-and-podcasts/covid-19-resource-center/crisis-and-mental-health-resources/comprehensive-school-suicide-prevention-in-a-time-of-distance-learning" TargetMode="External"/><Relationship Id="rId25" Type="http://schemas.openxmlformats.org/officeDocument/2006/relationships/hyperlink" Target="https://www.cdc.gov/coronavirus/2019-ncov/prepare/managing-stress-anxiety.html" TargetMode="External"/><Relationship Id="rId33" Type="http://schemas.openxmlformats.org/officeDocument/2006/relationships/hyperlink" Target="https://www.cdc.gov/coronavirus/2019-ncov/daily-life-coping/children.html?CDC_AA_refVal=https://www.cdc.gov/coronavirus/2019-ncov/prepare/children.html" TargetMode="External"/><Relationship Id="rId38" Type="http://schemas.openxmlformats.org/officeDocument/2006/relationships/hyperlink" Target="https://www.nasponline.org/resources-and-publications/resources-and-podcasts/school-climate-safety-and-crisis/health-crisis-resources/virtual-service-delivery-in-response-to-covid-19-disruptions" TargetMode="External"/><Relationship Id="rId2" Type="http://schemas.openxmlformats.org/officeDocument/2006/relationships/styles" Target="styles.xml"/><Relationship Id="rId16" Type="http://schemas.openxmlformats.org/officeDocument/2006/relationships/hyperlink" Target="https://www.nasponline.org/resources-and-publications/resources-and-podcasts/covid-19-resource-center" TargetMode="External"/><Relationship Id="rId20" Type="http://schemas.openxmlformats.org/officeDocument/2006/relationships/hyperlink" Target="https://zoom.us/meeting/register/tZUvf-6rqz0isarNFN4Rhs5q2U3kSC89dQ" TargetMode="External"/><Relationship Id="rId29" Type="http://schemas.openxmlformats.org/officeDocument/2006/relationships/hyperlink" Target="https://www.hhs.gov/sites/default/files/hipaa-and-covid-19-limited-hipaa-waiver-bulletin-508.pdf" TargetMode="External"/><Relationship Id="rId41" Type="http://schemas.openxmlformats.org/officeDocument/2006/relationships/hyperlink" Target="https://gritx.org/" TargetMode="External"/><Relationship Id="rId1" Type="http://schemas.openxmlformats.org/officeDocument/2006/relationships/numbering" Target="numbering.xml"/><Relationship Id="rId6" Type="http://schemas.openxmlformats.org/officeDocument/2006/relationships/hyperlink" Target="https://www.cde.ca.gov/ls/cg/mh/studentcrisishelp.asp" TargetMode="External"/><Relationship Id="rId11" Type="http://schemas.openxmlformats.org/officeDocument/2006/relationships/hyperlink" Target="https://suicidepreventionlifeline.org/chat/" TargetMode="External"/><Relationship Id="rId24" Type="http://schemas.openxmlformats.org/officeDocument/2006/relationships/hyperlink" Target="http://www.schoolmentalhealth.org/media/SOM/Microsites/NCSMH/Documents/COVID-19/Professional-Training-Resources-Early-Childhood.final%5B1%5D.pdf" TargetMode="External"/><Relationship Id="rId32" Type="http://schemas.openxmlformats.org/officeDocument/2006/relationships/hyperlink" Target="https://dmh.mo.gov/media/pdf/taking-care-your-family-during-coronavirus-and-other-emerging-infectious-disease" TargetMode="External"/><Relationship Id="rId37" Type="http://schemas.openxmlformats.org/officeDocument/2006/relationships/hyperlink" Target="https://www.nasponline.org/x39099.xml" TargetMode="External"/><Relationship Id="rId40" Type="http://schemas.openxmlformats.org/officeDocument/2006/relationships/hyperlink" Target="https://www.wellspacehealth.org/wp-content/uploads/2016/10/LGBT-Youth-2016-Fact-Sheet.pdf" TargetMode="External"/><Relationship Id="rId5" Type="http://schemas.openxmlformats.org/officeDocument/2006/relationships/webSettings" Target="webSettings.xml"/><Relationship Id="rId15" Type="http://schemas.openxmlformats.org/officeDocument/2006/relationships/hyperlink" Target="https://www.translifeline.org/" TargetMode="External"/><Relationship Id="rId23" Type="http://schemas.openxmlformats.org/officeDocument/2006/relationships/hyperlink" Target="https://mhttcnetwork.org/sites/default/files/2020-04/mental-health-resources-for-k-12-educators-during-covid-19%20_0.pdf" TargetMode="External"/><Relationship Id="rId28" Type="http://schemas.openxmlformats.org/officeDocument/2006/relationships/hyperlink" Target="https://studentprivacy.ed.gov/sites/default/files/resource_document/file/FERPA%20and%20Coronavirus%20Frequently%20Asked%20Questions_0.pdf" TargetMode="External"/><Relationship Id="rId36" Type="http://schemas.openxmlformats.org/officeDocument/2006/relationships/hyperlink" Target="https://www.childtrends.org/publications/resources-for-supporting-childrens-emotional-well-being-during-the-covid-19-pandemic" TargetMode="External"/><Relationship Id="rId10" Type="http://schemas.openxmlformats.org/officeDocument/2006/relationships/image" Target="media/image2.gif"/><Relationship Id="rId19" Type="http://schemas.openxmlformats.org/officeDocument/2006/relationships/hyperlink" Target="https://zoom.us/meeting/register/vJMldO-orTst8njRJUQJcPMqWzpL4m4q5Q" TargetMode="External"/><Relationship Id="rId31" Type="http://schemas.openxmlformats.org/officeDocument/2006/relationships/hyperlink" Target="http://www.dmhc.ca.gov/Portals/0/Docs/OPL/APL%2020-013%20-%20Telehealth%20Services%20(4_7_2020).pd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eenlineonline.org/talk-now/" TargetMode="External"/><Relationship Id="rId14" Type="http://schemas.openxmlformats.org/officeDocument/2006/relationships/hyperlink" Target="https://www.thetrevorproject.org/get-help-now/" TargetMode="External"/><Relationship Id="rId22" Type="http://schemas.openxmlformats.org/officeDocument/2006/relationships/hyperlink" Target="https://mhttcnetwork.org/sites/default/files/2020-04/Self-Care%20and%20Thriving%20for%20Educators%20Slides%20with%20alttxt%20KR.pdf" TargetMode="External"/><Relationship Id="rId27" Type="http://schemas.openxmlformats.org/officeDocument/2006/relationships/hyperlink" Target="https://mhttcnetwork.org/centers/south-southwest-mhttc/product/supportive-practices-mental-health-professionals-during" TargetMode="External"/><Relationship Id="rId30" Type="http://schemas.openxmlformats.org/officeDocument/2006/relationships/hyperlink" Target="https://www.gov.ca.gov/wp-content/uploads/2020/04/4.3.20-EO-N-43-20-text.pdf" TargetMode="External"/><Relationship Id="rId35" Type="http://schemas.openxmlformats.org/officeDocument/2006/relationships/hyperlink" Target="https://www.nctsn.org/resources/parent-caregiver-guide-to-helping-families-cope-with-the-coronavirus-disease-2019"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1408</Words>
  <Characters>8027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Hernandez-Becerra</dc:creator>
  <cp:lastModifiedBy>Maria Hernandez-Becerra</cp:lastModifiedBy>
  <cp:revision>1</cp:revision>
  <dcterms:created xsi:type="dcterms:W3CDTF">2020-09-24T21:56:00Z</dcterms:created>
  <dcterms:modified xsi:type="dcterms:W3CDTF">2020-09-24T22:00:00Z</dcterms:modified>
</cp:coreProperties>
</file>